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F0" w:rsidRPr="00EF55E5" w:rsidRDefault="00746EF0" w:rsidP="00EF55E5">
      <w:pPr>
        <w:pStyle w:val="ac"/>
        <w:rPr>
          <w:sz w:val="24"/>
          <w:szCs w:val="24"/>
        </w:rPr>
      </w:pPr>
      <w:r w:rsidRPr="00EF55E5">
        <w:rPr>
          <w:noProof/>
          <w:sz w:val="24"/>
          <w:szCs w:val="24"/>
        </w:rPr>
        <w:drawing>
          <wp:inline distT="0" distB="0" distL="0" distR="0" wp14:anchorId="183AEA31" wp14:editId="273706AF">
            <wp:extent cx="742950" cy="8858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noFill/>
                    </a:ln>
                  </pic:spPr>
                </pic:pic>
              </a:graphicData>
            </a:graphic>
          </wp:inline>
        </w:drawing>
      </w:r>
    </w:p>
    <w:p w:rsidR="00746EF0" w:rsidRPr="00EF55E5" w:rsidRDefault="00746EF0" w:rsidP="00EF55E5">
      <w:pPr>
        <w:pStyle w:val="ac"/>
        <w:rPr>
          <w:sz w:val="16"/>
          <w:szCs w:val="16"/>
        </w:rPr>
      </w:pPr>
    </w:p>
    <w:p w:rsidR="0018277E" w:rsidRPr="00EF55E5" w:rsidRDefault="00746EF0" w:rsidP="00EF55E5">
      <w:pPr>
        <w:pStyle w:val="ac"/>
        <w:rPr>
          <w:rFonts w:eastAsia="Times New Roman"/>
          <w:sz w:val="36"/>
          <w:szCs w:val="36"/>
        </w:rPr>
      </w:pPr>
      <w:r w:rsidRPr="00EF55E5">
        <w:rPr>
          <w:sz w:val="36"/>
          <w:szCs w:val="36"/>
        </w:rPr>
        <w:t xml:space="preserve"> </w:t>
      </w:r>
      <w:r w:rsidR="0018277E" w:rsidRPr="00EF55E5">
        <w:rPr>
          <w:sz w:val="36"/>
          <w:szCs w:val="36"/>
        </w:rPr>
        <w:t>Администрация</w:t>
      </w:r>
    </w:p>
    <w:p w:rsidR="0018277E" w:rsidRPr="00EF55E5" w:rsidRDefault="0018277E" w:rsidP="00EF55E5">
      <w:pPr>
        <w:pStyle w:val="ac"/>
        <w:rPr>
          <w:sz w:val="36"/>
          <w:szCs w:val="36"/>
        </w:rPr>
      </w:pPr>
      <w:r w:rsidRPr="00EF55E5">
        <w:rPr>
          <w:sz w:val="36"/>
          <w:szCs w:val="36"/>
        </w:rPr>
        <w:t>городского округа Воскресенск</w:t>
      </w:r>
    </w:p>
    <w:p w:rsidR="0018277E" w:rsidRPr="00EF55E5" w:rsidRDefault="0018277E" w:rsidP="00EF55E5">
      <w:pPr>
        <w:pStyle w:val="1"/>
        <w:rPr>
          <w:szCs w:val="36"/>
        </w:rPr>
      </w:pPr>
      <w:r w:rsidRPr="00EF55E5">
        <w:rPr>
          <w:szCs w:val="36"/>
        </w:rPr>
        <w:t>Московской области</w:t>
      </w:r>
    </w:p>
    <w:p w:rsidR="0018277E" w:rsidRPr="00EF55E5" w:rsidRDefault="0018277E" w:rsidP="00EF55E5">
      <w:pPr>
        <w:pStyle w:val="ac"/>
        <w:jc w:val="left"/>
        <w:rPr>
          <w:b w:val="0"/>
          <w:sz w:val="24"/>
          <w:szCs w:val="24"/>
        </w:rPr>
      </w:pPr>
    </w:p>
    <w:p w:rsidR="0018277E" w:rsidRPr="00EF55E5" w:rsidRDefault="00A61240" w:rsidP="00EF55E5">
      <w:pPr>
        <w:pStyle w:val="ac"/>
        <w:rPr>
          <w:bCs/>
          <w:sz w:val="36"/>
        </w:rPr>
      </w:pPr>
      <w:r w:rsidRPr="00EF55E5">
        <w:rPr>
          <w:bCs/>
          <w:sz w:val="36"/>
        </w:rPr>
        <w:t>П О С Т А Н О В Л Е Н И Е</w:t>
      </w:r>
    </w:p>
    <w:p w:rsidR="0018277E" w:rsidRPr="00EF55E5" w:rsidRDefault="0018277E" w:rsidP="00EF55E5">
      <w:pPr>
        <w:jc w:val="center"/>
        <w:rPr>
          <w:rFonts w:ascii="Times New Roman" w:hAnsi="Times New Roman" w:cs="Times New Roman"/>
          <w:color w:val="auto"/>
          <w:sz w:val="22"/>
        </w:rPr>
      </w:pPr>
      <w:r w:rsidRPr="00EF55E5">
        <w:rPr>
          <w:rFonts w:ascii="Times New Roman" w:hAnsi="Times New Roman" w:cs="Times New Roman"/>
          <w:color w:val="auto"/>
        </w:rPr>
        <w:t>__________________ № ________________</w:t>
      </w:r>
    </w:p>
    <w:p w:rsidR="00746EF0" w:rsidRPr="00EF55E5" w:rsidRDefault="00746EF0" w:rsidP="00EF55E5">
      <w:pPr>
        <w:pStyle w:val="ac"/>
        <w:rPr>
          <w:rFonts w:eastAsia="Arial Unicode MS"/>
          <w:b w:val="0"/>
          <w:bCs/>
          <w:sz w:val="24"/>
          <w:szCs w:val="24"/>
        </w:rPr>
      </w:pPr>
    </w:p>
    <w:p w:rsidR="00894C62" w:rsidRPr="00EF55E5" w:rsidRDefault="00894C62" w:rsidP="00EF55E5">
      <w:pPr>
        <w:pStyle w:val="ac"/>
        <w:rPr>
          <w:rFonts w:eastAsia="Arial Unicode MS"/>
          <w:b w:val="0"/>
          <w:bCs/>
          <w:sz w:val="24"/>
          <w:szCs w:val="24"/>
        </w:rPr>
      </w:pPr>
    </w:p>
    <w:p w:rsidR="00786B55" w:rsidRPr="00EF55E5" w:rsidRDefault="00786B55" w:rsidP="00EF55E5">
      <w:pPr>
        <w:autoSpaceDE w:val="0"/>
        <w:jc w:val="center"/>
        <w:rPr>
          <w:rFonts w:ascii="Times New Roman" w:hAnsi="Times New Roman" w:cs="Times New Roman"/>
          <w:b/>
          <w:color w:val="auto"/>
        </w:rPr>
      </w:pPr>
      <w:r w:rsidRPr="00EF55E5">
        <w:rPr>
          <w:rFonts w:ascii="Times New Roman" w:hAnsi="Times New Roman" w:cs="Times New Roman"/>
          <w:b/>
          <w:color w:val="auto"/>
        </w:rPr>
        <w:t xml:space="preserve">О перераспределении бюджетных ассигнований бюджета </w:t>
      </w:r>
    </w:p>
    <w:p w:rsidR="00136C9B" w:rsidRPr="00EF55E5" w:rsidRDefault="00786B55" w:rsidP="00EF55E5">
      <w:pPr>
        <w:autoSpaceDE w:val="0"/>
        <w:jc w:val="center"/>
        <w:rPr>
          <w:rFonts w:ascii="Times New Roman" w:hAnsi="Times New Roman" w:cs="Times New Roman"/>
          <w:b/>
          <w:color w:val="auto"/>
        </w:rPr>
      </w:pPr>
      <w:r w:rsidRPr="00EF55E5">
        <w:rPr>
          <w:rFonts w:ascii="Times New Roman" w:hAnsi="Times New Roman" w:cs="Times New Roman"/>
          <w:b/>
          <w:color w:val="auto"/>
        </w:rPr>
        <w:t xml:space="preserve">городского округа Воскресенск Московской области и внесении изменений </w:t>
      </w:r>
    </w:p>
    <w:p w:rsidR="00136C9B" w:rsidRPr="00EF55E5" w:rsidRDefault="00786B55" w:rsidP="00EF55E5">
      <w:pPr>
        <w:autoSpaceDE w:val="0"/>
        <w:jc w:val="center"/>
        <w:rPr>
          <w:rFonts w:ascii="Times New Roman" w:hAnsi="Times New Roman" w:cs="Times New Roman"/>
          <w:b/>
          <w:color w:val="auto"/>
          <w:shd w:val="clear" w:color="auto" w:fill="FFFFFF"/>
        </w:rPr>
      </w:pPr>
      <w:r w:rsidRPr="00EF55E5">
        <w:rPr>
          <w:rFonts w:ascii="Times New Roman" w:hAnsi="Times New Roman" w:cs="Times New Roman"/>
          <w:b/>
          <w:color w:val="auto"/>
        </w:rPr>
        <w:t xml:space="preserve">в муниципальную программу </w:t>
      </w:r>
      <w:r w:rsidR="00487952" w:rsidRPr="00EF55E5">
        <w:rPr>
          <w:rFonts w:ascii="Times New Roman" w:hAnsi="Times New Roman" w:cs="Times New Roman"/>
          <w:b/>
          <w:color w:val="auto"/>
        </w:rPr>
        <w:t>«</w:t>
      </w:r>
      <w:r w:rsidR="00487952" w:rsidRPr="00EF55E5">
        <w:rPr>
          <w:rFonts w:ascii="Times New Roman" w:hAnsi="Times New Roman" w:cs="Times New Roman"/>
          <w:b/>
          <w:color w:val="auto"/>
          <w:shd w:val="clear" w:color="auto" w:fill="FFFFFF"/>
        </w:rPr>
        <w:t xml:space="preserve">Развитие инженерной инфраструктуры и </w:t>
      </w:r>
    </w:p>
    <w:p w:rsidR="00136C9B" w:rsidRPr="00EF55E5" w:rsidRDefault="00487952" w:rsidP="00EF55E5">
      <w:pPr>
        <w:autoSpaceDE w:val="0"/>
        <w:jc w:val="center"/>
        <w:rPr>
          <w:rFonts w:ascii="Times New Roman" w:hAnsi="Times New Roman" w:cs="Times New Roman"/>
          <w:b/>
          <w:color w:val="auto"/>
        </w:rPr>
      </w:pPr>
      <w:r w:rsidRPr="00EF55E5">
        <w:rPr>
          <w:rFonts w:ascii="Times New Roman" w:hAnsi="Times New Roman" w:cs="Times New Roman"/>
          <w:b/>
          <w:color w:val="auto"/>
          <w:shd w:val="clear" w:color="auto" w:fill="FFFFFF"/>
        </w:rPr>
        <w:t>энергоэффективности</w:t>
      </w:r>
      <w:r w:rsidRPr="00EF55E5">
        <w:rPr>
          <w:rFonts w:ascii="Times New Roman" w:hAnsi="Times New Roman" w:cs="Times New Roman"/>
          <w:b/>
          <w:color w:val="auto"/>
        </w:rPr>
        <w:t xml:space="preserve">», утвержденную постановлением Администрации городского </w:t>
      </w:r>
    </w:p>
    <w:p w:rsidR="00786B55" w:rsidRPr="00EF55E5" w:rsidRDefault="00487952" w:rsidP="00EF55E5">
      <w:pPr>
        <w:autoSpaceDE w:val="0"/>
        <w:jc w:val="center"/>
        <w:rPr>
          <w:rFonts w:ascii="Times New Roman" w:hAnsi="Times New Roman" w:cs="Times New Roman"/>
          <w:b/>
          <w:color w:val="auto"/>
        </w:rPr>
      </w:pPr>
      <w:r w:rsidRPr="00EF55E5">
        <w:rPr>
          <w:rFonts w:ascii="Times New Roman" w:hAnsi="Times New Roman" w:cs="Times New Roman"/>
          <w:b/>
          <w:color w:val="auto"/>
        </w:rPr>
        <w:t>округа Воск</w:t>
      </w:r>
      <w:r w:rsidR="00C945B2" w:rsidRPr="00EF55E5">
        <w:rPr>
          <w:rFonts w:ascii="Times New Roman" w:hAnsi="Times New Roman" w:cs="Times New Roman"/>
          <w:b/>
          <w:color w:val="auto"/>
        </w:rPr>
        <w:t>ресенск Московской области от 07</w:t>
      </w:r>
      <w:r w:rsidRPr="00EF55E5">
        <w:rPr>
          <w:rFonts w:ascii="Times New Roman" w:hAnsi="Times New Roman" w:cs="Times New Roman"/>
          <w:b/>
          <w:color w:val="auto"/>
        </w:rPr>
        <w:t>.12</w:t>
      </w:r>
      <w:r w:rsidR="00B52021" w:rsidRPr="00EF55E5">
        <w:rPr>
          <w:rFonts w:ascii="Times New Roman" w:hAnsi="Times New Roman" w:cs="Times New Roman"/>
          <w:b/>
          <w:color w:val="auto"/>
        </w:rPr>
        <w:t>.2022 № 6429</w:t>
      </w:r>
    </w:p>
    <w:p w:rsidR="00786B55" w:rsidRPr="00EF55E5" w:rsidRDefault="00786B55" w:rsidP="00EF55E5">
      <w:pPr>
        <w:autoSpaceDE w:val="0"/>
        <w:jc w:val="center"/>
        <w:rPr>
          <w:rFonts w:ascii="Times New Roman" w:hAnsi="Times New Roman" w:cs="Times New Roman"/>
        </w:rPr>
      </w:pPr>
    </w:p>
    <w:p w:rsidR="00786B55" w:rsidRPr="00EF55E5" w:rsidRDefault="00786B55" w:rsidP="00EF55E5">
      <w:pPr>
        <w:pStyle w:val="32"/>
        <w:keepNext/>
        <w:keepLines/>
        <w:shd w:val="clear" w:color="auto" w:fill="auto"/>
        <w:spacing w:after="0" w:line="240" w:lineRule="auto"/>
        <w:rPr>
          <w:b w:val="0"/>
          <w:sz w:val="24"/>
          <w:szCs w:val="24"/>
        </w:rPr>
      </w:pPr>
    </w:p>
    <w:p w:rsidR="00BB30B0" w:rsidRPr="00EF55E5" w:rsidRDefault="00BB30B0" w:rsidP="00EF55E5">
      <w:pPr>
        <w:pStyle w:val="32"/>
        <w:keepNext/>
        <w:keepLines/>
        <w:shd w:val="clear" w:color="auto" w:fill="auto"/>
        <w:spacing w:after="0" w:line="240" w:lineRule="auto"/>
        <w:rPr>
          <w:b w:val="0"/>
          <w:sz w:val="24"/>
          <w:szCs w:val="24"/>
        </w:rPr>
      </w:pPr>
    </w:p>
    <w:p w:rsidR="00786B55" w:rsidRPr="00EF55E5" w:rsidRDefault="00786B55" w:rsidP="00EF55E5">
      <w:pPr>
        <w:pStyle w:val="ConsPlusNormal"/>
        <w:ind w:firstLine="709"/>
        <w:jc w:val="both"/>
        <w:rPr>
          <w:rFonts w:ascii="Times New Roman" w:hAnsi="Times New Roman" w:cs="Times New Roman"/>
          <w:sz w:val="24"/>
          <w:szCs w:val="24"/>
        </w:rPr>
      </w:pPr>
      <w:r w:rsidRPr="00EF55E5">
        <w:rPr>
          <w:rFonts w:ascii="Times New Roman" w:hAnsi="Times New Roman" w:cs="Times New Roman"/>
          <w:sz w:val="24"/>
          <w:szCs w:val="24"/>
        </w:rPr>
        <w:t xml:space="preserve">В соответствии с Бюджетным кодексом Российской Федерации, постановлением </w:t>
      </w:r>
      <w:r w:rsidR="00136C9B" w:rsidRPr="00EF55E5">
        <w:rPr>
          <w:rFonts w:ascii="Times New Roman" w:hAnsi="Times New Roman" w:cs="Times New Roman"/>
          <w:sz w:val="24"/>
          <w:szCs w:val="24"/>
        </w:rPr>
        <w:t xml:space="preserve">                              </w:t>
      </w:r>
      <w:r w:rsidRPr="00EF55E5">
        <w:rPr>
          <w:rFonts w:ascii="Times New Roman" w:hAnsi="Times New Roman" w:cs="Times New Roman"/>
          <w:sz w:val="24"/>
          <w:szCs w:val="24"/>
        </w:rPr>
        <w:t>Администрации городского округа Воскресенск Московской области от 30.11.2022 № 6282 «Об утверждении порядка использования (перераспределения) средств, зарезервированных в составе утвержденных в решении о бюджете городского округа Воскресенск бюджетных ассигнований», руководствуясь Порядком разработки и реализации муниципальных программ городского округа Воскресенск Московской области, утвержденным постановлением Администрации городского округа Воскресенск Московской области от 22.11.2022 № 6092</w:t>
      </w:r>
      <w:r w:rsidR="003A51DB">
        <w:rPr>
          <w:rFonts w:ascii="Times New Roman" w:hAnsi="Times New Roman" w:cs="Times New Roman"/>
          <w:sz w:val="24"/>
          <w:szCs w:val="24"/>
        </w:rPr>
        <w:t xml:space="preserve"> (</w:t>
      </w:r>
      <w:bookmarkStart w:id="0" w:name="_GoBack"/>
      <w:bookmarkEnd w:id="0"/>
      <w:r w:rsidR="003A51DB" w:rsidRPr="007A2BAF">
        <w:rPr>
          <w:rFonts w:ascii="Times New Roman" w:hAnsi="Times New Roman" w:cs="Times New Roman"/>
          <w:sz w:val="24"/>
          <w:szCs w:val="24"/>
        </w:rPr>
        <w:t xml:space="preserve">с изменениями от 20.01.2023 </w:t>
      </w:r>
      <w:r w:rsidR="003A51DB">
        <w:rPr>
          <w:rFonts w:ascii="Times New Roman" w:hAnsi="Times New Roman" w:cs="Times New Roman"/>
          <w:sz w:val="24"/>
          <w:szCs w:val="24"/>
        </w:rPr>
        <w:t xml:space="preserve">                   </w:t>
      </w:r>
      <w:r w:rsidR="003A51DB" w:rsidRPr="007A2BAF">
        <w:rPr>
          <w:rFonts w:ascii="Times New Roman" w:hAnsi="Times New Roman" w:cs="Times New Roman"/>
          <w:sz w:val="24"/>
          <w:szCs w:val="24"/>
        </w:rPr>
        <w:t>№ 219, от 07.04.2023 № 1835, от 23.06.2023 № 3381, от 21.08.2023 № 4689, от 10.01.2024 № 11</w:t>
      </w:r>
      <w:r w:rsidR="003A51DB">
        <w:rPr>
          <w:rFonts w:ascii="Times New Roman" w:hAnsi="Times New Roman" w:cs="Times New Roman"/>
          <w:sz w:val="24"/>
          <w:szCs w:val="24"/>
        </w:rPr>
        <w:t xml:space="preserve">, </w:t>
      </w:r>
      <w:r w:rsidR="003A51DB">
        <w:rPr>
          <w:rFonts w:ascii="Times New Roman" w:hAnsi="Times New Roman" w:cs="Times New Roman"/>
          <w:sz w:val="24"/>
          <w:szCs w:val="24"/>
        </w:rPr>
        <w:t xml:space="preserve">                     </w:t>
      </w:r>
      <w:r w:rsidR="003A51DB">
        <w:rPr>
          <w:rFonts w:ascii="Times New Roman" w:hAnsi="Times New Roman" w:cs="Times New Roman"/>
          <w:sz w:val="24"/>
          <w:szCs w:val="24"/>
        </w:rPr>
        <w:t>от 29.04.2026 № 1202</w:t>
      </w:r>
      <w:r w:rsidR="003A51DB" w:rsidRPr="007A2BAF">
        <w:rPr>
          <w:rFonts w:ascii="Times New Roman" w:hAnsi="Times New Roman" w:cs="Times New Roman"/>
          <w:sz w:val="24"/>
          <w:szCs w:val="24"/>
        </w:rPr>
        <w:t>)</w:t>
      </w:r>
      <w:r w:rsidRPr="00EF55E5">
        <w:rPr>
          <w:rFonts w:ascii="Times New Roman" w:hAnsi="Times New Roman" w:cs="Times New Roman"/>
          <w:sz w:val="24"/>
          <w:szCs w:val="24"/>
        </w:rPr>
        <w:t>, в связи с принятием решения</w:t>
      </w:r>
      <w:r w:rsidR="00136C9B" w:rsidRPr="00EF55E5">
        <w:rPr>
          <w:rFonts w:ascii="Times New Roman" w:hAnsi="Times New Roman" w:cs="Times New Roman"/>
          <w:sz w:val="24"/>
          <w:szCs w:val="24"/>
        </w:rPr>
        <w:t xml:space="preserve"> </w:t>
      </w:r>
      <w:r w:rsidRPr="00EF55E5">
        <w:rPr>
          <w:rFonts w:ascii="Times New Roman" w:hAnsi="Times New Roman" w:cs="Times New Roman"/>
          <w:sz w:val="24"/>
          <w:szCs w:val="24"/>
        </w:rPr>
        <w:t xml:space="preserve">о необходимости изменения объемов </w:t>
      </w:r>
      <w:r w:rsidR="003A51DB">
        <w:rPr>
          <w:rFonts w:ascii="Times New Roman" w:hAnsi="Times New Roman" w:cs="Times New Roman"/>
          <w:sz w:val="24"/>
          <w:szCs w:val="24"/>
        </w:rPr>
        <w:t xml:space="preserve">                             </w:t>
      </w:r>
      <w:r w:rsidRPr="00EF55E5">
        <w:rPr>
          <w:rFonts w:ascii="Times New Roman" w:hAnsi="Times New Roman" w:cs="Times New Roman"/>
          <w:sz w:val="24"/>
          <w:szCs w:val="24"/>
        </w:rPr>
        <w:t>финансирования</w:t>
      </w:r>
    </w:p>
    <w:p w:rsidR="00786B55" w:rsidRPr="00EF55E5" w:rsidRDefault="00786B55" w:rsidP="00EF55E5">
      <w:pPr>
        <w:pStyle w:val="ConsPlusNormal"/>
        <w:suppressAutoHyphens/>
        <w:ind w:firstLine="539"/>
        <w:jc w:val="both"/>
        <w:rPr>
          <w:rFonts w:ascii="Times New Roman" w:hAnsi="Times New Roman" w:cs="Times New Roman"/>
          <w:sz w:val="22"/>
          <w:szCs w:val="22"/>
        </w:rPr>
      </w:pPr>
    </w:p>
    <w:p w:rsidR="00786B55" w:rsidRPr="00EF55E5" w:rsidRDefault="00786B55" w:rsidP="00EF55E5">
      <w:pPr>
        <w:suppressAutoHyphens/>
        <w:ind w:firstLine="567"/>
        <w:jc w:val="center"/>
        <w:rPr>
          <w:rFonts w:ascii="Times New Roman" w:hAnsi="Times New Roman" w:cs="Times New Roman"/>
          <w:color w:val="auto"/>
        </w:rPr>
      </w:pPr>
      <w:r w:rsidRPr="00EF55E5">
        <w:rPr>
          <w:rFonts w:ascii="Times New Roman" w:hAnsi="Times New Roman" w:cs="Times New Roman"/>
          <w:color w:val="auto"/>
        </w:rPr>
        <w:t>ПОСТАНОВЛЯЮ:</w:t>
      </w:r>
    </w:p>
    <w:p w:rsidR="00786B55" w:rsidRPr="00EF55E5" w:rsidRDefault="00786B55" w:rsidP="00EF55E5">
      <w:pPr>
        <w:suppressAutoHyphens/>
        <w:ind w:firstLine="567"/>
        <w:jc w:val="center"/>
        <w:rPr>
          <w:rFonts w:ascii="Times New Roman" w:hAnsi="Times New Roman" w:cs="Times New Roman"/>
          <w:color w:val="auto"/>
        </w:rPr>
      </w:pPr>
    </w:p>
    <w:p w:rsidR="00786B55" w:rsidRPr="00EF55E5" w:rsidRDefault="00136C9B" w:rsidP="00EF55E5">
      <w:pPr>
        <w:tabs>
          <w:tab w:val="left" w:pos="851"/>
        </w:tabs>
        <w:autoSpaceDE w:val="0"/>
        <w:ind w:firstLine="709"/>
        <w:jc w:val="both"/>
        <w:rPr>
          <w:rFonts w:ascii="Times New Roman" w:hAnsi="Times New Roman" w:cs="Times New Roman"/>
          <w:color w:val="auto"/>
          <w:shd w:val="clear" w:color="auto" w:fill="FFFFFF"/>
        </w:rPr>
      </w:pPr>
      <w:r w:rsidRPr="00EF55E5">
        <w:rPr>
          <w:rFonts w:ascii="Times New Roman" w:hAnsi="Times New Roman" w:cs="Times New Roman"/>
          <w:color w:val="auto"/>
          <w:shd w:val="clear" w:color="auto" w:fill="FFFFFF"/>
        </w:rPr>
        <w:t xml:space="preserve">1. </w:t>
      </w:r>
      <w:r w:rsidR="00786B55" w:rsidRPr="00EF55E5">
        <w:rPr>
          <w:rFonts w:ascii="Times New Roman" w:hAnsi="Times New Roman" w:cs="Times New Roman"/>
          <w:color w:val="auto"/>
          <w:shd w:val="clear" w:color="auto" w:fill="FFFFFF"/>
        </w:rPr>
        <w:t xml:space="preserve">Перераспределить бюджетные ассигнования в 2026 году в сумме </w:t>
      </w:r>
      <w:r w:rsidRPr="00EF55E5">
        <w:rPr>
          <w:rFonts w:ascii="Times New Roman" w:hAnsi="Times New Roman" w:cs="Times New Roman"/>
          <w:color w:val="auto"/>
          <w:shd w:val="clear" w:color="auto" w:fill="FFFFFF"/>
        </w:rPr>
        <w:t xml:space="preserve">7 440 </w:t>
      </w:r>
      <w:r w:rsidR="00487952" w:rsidRPr="00EF55E5">
        <w:rPr>
          <w:rFonts w:ascii="Times New Roman" w:hAnsi="Times New Roman" w:cs="Times New Roman"/>
          <w:color w:val="auto"/>
          <w:shd w:val="clear" w:color="auto" w:fill="FFFFFF"/>
        </w:rPr>
        <w:t>13</w:t>
      </w:r>
      <w:r w:rsidR="003A51DB">
        <w:rPr>
          <w:rFonts w:ascii="Times New Roman" w:hAnsi="Times New Roman" w:cs="Times New Roman"/>
          <w:color w:val="auto"/>
          <w:shd w:val="clear" w:color="auto" w:fill="FFFFFF"/>
        </w:rPr>
        <w:t>3</w:t>
      </w:r>
      <w:r w:rsidR="00786B55" w:rsidRPr="00EF55E5">
        <w:rPr>
          <w:rFonts w:ascii="Times New Roman" w:hAnsi="Times New Roman" w:cs="Times New Roman"/>
          <w:color w:val="auto"/>
          <w:shd w:val="clear" w:color="auto" w:fill="FFFFFF"/>
        </w:rPr>
        <w:t xml:space="preserve"> </w:t>
      </w:r>
      <w:r w:rsidR="004152B3" w:rsidRPr="00EF55E5">
        <w:rPr>
          <w:rFonts w:ascii="Times New Roman" w:hAnsi="Times New Roman" w:cs="Times New Roman"/>
          <w:color w:val="auto"/>
          <w:shd w:val="clear" w:color="auto" w:fill="FFFFFF"/>
        </w:rPr>
        <w:t>(</w:t>
      </w:r>
      <w:r w:rsidR="00487952" w:rsidRPr="00EF55E5">
        <w:rPr>
          <w:rFonts w:ascii="Times New Roman" w:hAnsi="Times New Roman" w:cs="Times New Roman"/>
          <w:color w:val="auto"/>
          <w:shd w:val="clear" w:color="auto" w:fill="FFFFFF"/>
        </w:rPr>
        <w:t xml:space="preserve">семь </w:t>
      </w:r>
      <w:r w:rsidRPr="00EF55E5">
        <w:rPr>
          <w:rFonts w:ascii="Times New Roman" w:hAnsi="Times New Roman" w:cs="Times New Roman"/>
          <w:color w:val="auto"/>
          <w:shd w:val="clear" w:color="auto" w:fill="FFFFFF"/>
        </w:rPr>
        <w:t xml:space="preserve">                           </w:t>
      </w:r>
      <w:r w:rsidR="00487952" w:rsidRPr="00EF55E5">
        <w:rPr>
          <w:rFonts w:ascii="Times New Roman" w:hAnsi="Times New Roman" w:cs="Times New Roman"/>
          <w:color w:val="auto"/>
          <w:shd w:val="clear" w:color="auto" w:fill="FFFFFF"/>
        </w:rPr>
        <w:t xml:space="preserve">миллионов четыреста сорок тысяч сто тридцать </w:t>
      </w:r>
      <w:r w:rsidR="003A51DB">
        <w:rPr>
          <w:rFonts w:ascii="Times New Roman" w:hAnsi="Times New Roman" w:cs="Times New Roman"/>
          <w:color w:val="auto"/>
          <w:shd w:val="clear" w:color="auto" w:fill="FFFFFF"/>
        </w:rPr>
        <w:t>три</w:t>
      </w:r>
      <w:r w:rsidR="00786B55" w:rsidRPr="00EF55E5">
        <w:rPr>
          <w:rFonts w:ascii="Times New Roman" w:hAnsi="Times New Roman" w:cs="Times New Roman"/>
          <w:color w:val="auto"/>
          <w:shd w:val="clear" w:color="auto" w:fill="FFFFFF"/>
        </w:rPr>
        <w:t xml:space="preserve">) рублей </w:t>
      </w:r>
      <w:r w:rsidRPr="00EF55E5">
        <w:rPr>
          <w:rFonts w:ascii="Times New Roman" w:hAnsi="Times New Roman" w:cs="Times New Roman"/>
          <w:color w:val="auto"/>
          <w:shd w:val="clear" w:color="auto" w:fill="FFFFFF"/>
        </w:rPr>
        <w:t>96</w:t>
      </w:r>
      <w:r w:rsidR="00786B55" w:rsidRPr="00EF55E5">
        <w:rPr>
          <w:rFonts w:ascii="Times New Roman" w:hAnsi="Times New Roman" w:cs="Times New Roman"/>
          <w:color w:val="auto"/>
          <w:shd w:val="clear" w:color="auto" w:fill="FFFFFF"/>
        </w:rPr>
        <w:t xml:space="preserve"> копеек, предусмотренные на </w:t>
      </w:r>
      <w:r w:rsidRPr="00EF55E5">
        <w:rPr>
          <w:rFonts w:ascii="Times New Roman" w:hAnsi="Times New Roman" w:cs="Times New Roman"/>
          <w:color w:val="auto"/>
          <w:shd w:val="clear" w:color="auto" w:fill="FFFFFF"/>
        </w:rPr>
        <w:t xml:space="preserve">                 </w:t>
      </w:r>
      <w:r w:rsidR="00786B55" w:rsidRPr="00EF55E5">
        <w:rPr>
          <w:rFonts w:ascii="Times New Roman" w:hAnsi="Times New Roman" w:cs="Times New Roman"/>
          <w:color w:val="auto"/>
          <w:shd w:val="clear" w:color="auto" w:fill="FFFFFF"/>
        </w:rPr>
        <w:t xml:space="preserve">реализацию мероприятий муниципальной программы </w:t>
      </w:r>
      <w:r w:rsidR="00487952" w:rsidRPr="00EF55E5">
        <w:rPr>
          <w:rFonts w:ascii="Times New Roman" w:hAnsi="Times New Roman" w:cs="Times New Roman"/>
          <w:color w:val="auto"/>
        </w:rPr>
        <w:t>«</w:t>
      </w:r>
      <w:r w:rsidR="00487952" w:rsidRPr="00EF55E5">
        <w:rPr>
          <w:rFonts w:ascii="Times New Roman" w:hAnsi="Times New Roman" w:cs="Times New Roman"/>
          <w:color w:val="auto"/>
          <w:shd w:val="clear" w:color="auto" w:fill="FFFFFF"/>
        </w:rPr>
        <w:t>Развитие инженерной инфраструктуры и энергоэффективности</w:t>
      </w:r>
      <w:r w:rsidR="00493828" w:rsidRPr="00EF55E5">
        <w:rPr>
          <w:rFonts w:ascii="Times New Roman" w:hAnsi="Times New Roman" w:cs="Times New Roman"/>
          <w:color w:val="auto"/>
        </w:rPr>
        <w:t>», утвержденной</w:t>
      </w:r>
      <w:r w:rsidR="00487952" w:rsidRPr="00EF55E5">
        <w:rPr>
          <w:rFonts w:ascii="Times New Roman" w:hAnsi="Times New Roman" w:cs="Times New Roman"/>
          <w:color w:val="auto"/>
        </w:rPr>
        <w:t xml:space="preserve"> постановлением Администрации городского округа </w:t>
      </w:r>
      <w:r w:rsidRPr="00EF55E5">
        <w:rPr>
          <w:rFonts w:ascii="Times New Roman" w:hAnsi="Times New Roman" w:cs="Times New Roman"/>
          <w:color w:val="auto"/>
        </w:rPr>
        <w:t xml:space="preserve">                           </w:t>
      </w:r>
      <w:r w:rsidR="00487952" w:rsidRPr="00EF55E5">
        <w:rPr>
          <w:rFonts w:ascii="Times New Roman" w:hAnsi="Times New Roman" w:cs="Times New Roman"/>
          <w:color w:val="auto"/>
        </w:rPr>
        <w:t>Воскресенск Московс</w:t>
      </w:r>
      <w:r w:rsidR="00B52021" w:rsidRPr="00EF55E5">
        <w:rPr>
          <w:rFonts w:ascii="Times New Roman" w:hAnsi="Times New Roman" w:cs="Times New Roman"/>
          <w:color w:val="auto"/>
        </w:rPr>
        <w:t>кой области от 0</w:t>
      </w:r>
      <w:r w:rsidR="00C945B2" w:rsidRPr="00EF55E5">
        <w:rPr>
          <w:rFonts w:ascii="Times New Roman" w:hAnsi="Times New Roman" w:cs="Times New Roman"/>
          <w:color w:val="auto"/>
        </w:rPr>
        <w:t>7</w:t>
      </w:r>
      <w:r w:rsidR="00B52021" w:rsidRPr="00EF55E5">
        <w:rPr>
          <w:rFonts w:ascii="Times New Roman" w:hAnsi="Times New Roman" w:cs="Times New Roman"/>
          <w:color w:val="auto"/>
        </w:rPr>
        <w:t>.12.2022 № 6429</w:t>
      </w:r>
      <w:r w:rsidR="00786B55" w:rsidRPr="00EF55E5">
        <w:rPr>
          <w:rFonts w:ascii="Times New Roman" w:hAnsi="Times New Roman" w:cs="Times New Roman"/>
          <w:color w:val="auto"/>
        </w:rPr>
        <w:t>:</w:t>
      </w:r>
    </w:p>
    <w:p w:rsidR="00FF42AE" w:rsidRPr="00EF55E5" w:rsidRDefault="00786B55" w:rsidP="00EF55E5">
      <w:pPr>
        <w:tabs>
          <w:tab w:val="left" w:pos="993"/>
        </w:tabs>
        <w:autoSpaceDE w:val="0"/>
        <w:ind w:firstLine="709"/>
        <w:jc w:val="both"/>
        <w:rPr>
          <w:rFonts w:ascii="Times New Roman" w:hAnsi="Times New Roman" w:cs="Times New Roman"/>
          <w:color w:val="auto"/>
          <w:shd w:val="clear" w:color="auto" w:fill="FFFFFF"/>
        </w:rPr>
      </w:pPr>
      <w:r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02.06 «Содержание и ремонт шахтных колодцев» подпрограммы 1 «Чистая вода» в сумме 2</w:t>
      </w:r>
      <w:r w:rsidR="00136C9B"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 xml:space="preserve">384 200 (два миллиона триста восемьдесят четыре </w:t>
      </w:r>
      <w:r w:rsidR="00C945B2" w:rsidRPr="00EF55E5">
        <w:rPr>
          <w:rFonts w:ascii="Times New Roman" w:hAnsi="Times New Roman" w:cs="Times New Roman"/>
          <w:color w:val="auto"/>
          <w:shd w:val="clear" w:color="auto" w:fill="FFFFFF"/>
        </w:rPr>
        <w:t>тысячи двести) рублей 00 копеек.</w:t>
      </w:r>
    </w:p>
    <w:p w:rsidR="00786B55" w:rsidRPr="00EF55E5" w:rsidRDefault="00A3793C" w:rsidP="00EF55E5">
      <w:pPr>
        <w:tabs>
          <w:tab w:val="left" w:pos="851"/>
        </w:tabs>
        <w:autoSpaceDE w:val="0"/>
        <w:ind w:firstLine="709"/>
        <w:jc w:val="both"/>
        <w:rPr>
          <w:rFonts w:ascii="Times New Roman" w:hAnsi="Times New Roman" w:cs="Times New Roman"/>
          <w:color w:val="auto"/>
          <w:shd w:val="clear" w:color="auto" w:fill="FFFFFF"/>
        </w:rPr>
      </w:pPr>
      <w:r w:rsidRPr="00EF55E5">
        <w:rPr>
          <w:rFonts w:ascii="Times New Roman" w:hAnsi="Times New Roman" w:cs="Times New Roman"/>
          <w:color w:val="auto"/>
          <w:shd w:val="clear" w:color="auto" w:fill="FFFFFF"/>
        </w:rPr>
        <w:t>- 01</w:t>
      </w:r>
      <w:r w:rsidR="00FF42AE" w:rsidRPr="00EF55E5">
        <w:rPr>
          <w:rFonts w:ascii="Times New Roman" w:hAnsi="Times New Roman" w:cs="Times New Roman"/>
          <w:color w:val="auto"/>
          <w:shd w:val="clear" w:color="auto" w:fill="FFFFFF"/>
        </w:rPr>
        <w:t>.</w:t>
      </w:r>
      <w:r w:rsidRPr="00EF55E5">
        <w:rPr>
          <w:rFonts w:ascii="Times New Roman" w:hAnsi="Times New Roman" w:cs="Times New Roman"/>
          <w:color w:val="auto"/>
          <w:shd w:val="clear" w:color="auto" w:fill="FFFFFF"/>
        </w:rPr>
        <w:t xml:space="preserve">10 </w:t>
      </w:r>
      <w:r w:rsidR="00FF42AE" w:rsidRPr="00EF55E5">
        <w:rPr>
          <w:rFonts w:ascii="Times New Roman" w:hAnsi="Times New Roman" w:cs="Times New Roman"/>
          <w:color w:val="auto"/>
          <w:shd w:val="clear" w:color="auto" w:fill="FFFFFF"/>
        </w:rPr>
        <w:t xml:space="preserve">«Приобретение аварийного запаса для аварийно – диспетчерских служб для </w:t>
      </w:r>
      <w:r w:rsidR="00136C9B"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 xml:space="preserve">локализации и ликвидации последствий аварий на объектах водоснабжения и водоотведения» </w:t>
      </w:r>
      <w:r w:rsidR="00136C9B"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подпрограммы 8 «Реализация полномочий в сфере жилищно-коммунального хозяйства»</w:t>
      </w:r>
      <w:r w:rsidR="00786B55" w:rsidRPr="00EF55E5">
        <w:rPr>
          <w:rFonts w:ascii="Times New Roman" w:hAnsi="Times New Roman" w:cs="Times New Roman"/>
          <w:color w:val="auto"/>
          <w:shd w:val="clear" w:color="auto" w:fill="FFFFFF"/>
        </w:rPr>
        <w:t xml:space="preserve">» в сумме </w:t>
      </w:r>
      <w:r w:rsidR="00FF42AE" w:rsidRPr="00EF55E5">
        <w:rPr>
          <w:rFonts w:ascii="Times New Roman" w:hAnsi="Times New Roman" w:cs="Times New Roman"/>
          <w:color w:val="auto"/>
          <w:shd w:val="clear" w:color="auto" w:fill="FFFFFF"/>
        </w:rPr>
        <w:t>5</w:t>
      </w:r>
      <w:r w:rsidR="00136C9B"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055</w:t>
      </w:r>
      <w:r w:rsidR="00136C9B"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933</w:t>
      </w:r>
      <w:r w:rsidR="00786B55" w:rsidRPr="00EF55E5">
        <w:rPr>
          <w:rFonts w:ascii="Times New Roman" w:hAnsi="Times New Roman" w:cs="Times New Roman"/>
          <w:color w:val="auto"/>
          <w:shd w:val="clear" w:color="auto" w:fill="FFFFFF"/>
        </w:rPr>
        <w:t xml:space="preserve"> (</w:t>
      </w:r>
      <w:r w:rsidR="004152B3" w:rsidRPr="00EF55E5">
        <w:rPr>
          <w:rFonts w:ascii="Times New Roman" w:hAnsi="Times New Roman" w:cs="Times New Roman"/>
          <w:color w:val="auto"/>
          <w:shd w:val="clear" w:color="auto" w:fill="FFFFFF"/>
        </w:rPr>
        <w:t>пять миллионов пятьдесят пять тысяч девятьсот тридцать три) рубля</w:t>
      </w:r>
      <w:r w:rsidR="00FF42AE" w:rsidRPr="00EF55E5">
        <w:rPr>
          <w:rFonts w:ascii="Times New Roman" w:hAnsi="Times New Roman" w:cs="Times New Roman"/>
          <w:color w:val="auto"/>
          <w:shd w:val="clear" w:color="auto" w:fill="FFFFFF"/>
        </w:rPr>
        <w:t xml:space="preserve"> </w:t>
      </w:r>
      <w:r w:rsidR="00136C9B" w:rsidRPr="00EF55E5">
        <w:rPr>
          <w:rFonts w:ascii="Times New Roman" w:hAnsi="Times New Roman" w:cs="Times New Roman"/>
          <w:color w:val="auto"/>
          <w:shd w:val="clear" w:color="auto" w:fill="FFFFFF"/>
        </w:rPr>
        <w:t>96</w:t>
      </w:r>
      <w:r w:rsidRPr="00EF55E5">
        <w:rPr>
          <w:rFonts w:ascii="Times New Roman" w:hAnsi="Times New Roman" w:cs="Times New Roman"/>
          <w:color w:val="auto"/>
          <w:shd w:val="clear" w:color="auto" w:fill="FFFFFF"/>
        </w:rPr>
        <w:t xml:space="preserve"> </w:t>
      </w:r>
      <w:r w:rsidR="00FF42AE" w:rsidRPr="00EF55E5">
        <w:rPr>
          <w:rFonts w:ascii="Times New Roman" w:hAnsi="Times New Roman" w:cs="Times New Roman"/>
          <w:color w:val="auto"/>
          <w:shd w:val="clear" w:color="auto" w:fill="FFFFFF"/>
        </w:rPr>
        <w:t>копеек</w:t>
      </w:r>
    </w:p>
    <w:p w:rsidR="003A51DB" w:rsidRDefault="00786B55" w:rsidP="00EF55E5">
      <w:pPr>
        <w:pStyle w:val="a5"/>
        <w:tabs>
          <w:tab w:val="left" w:pos="993"/>
        </w:tabs>
        <w:autoSpaceDE w:val="0"/>
        <w:ind w:left="0" w:firstLine="709"/>
        <w:jc w:val="both"/>
        <w:rPr>
          <w:rFonts w:ascii="Times New Roman" w:hAnsi="Times New Roman" w:cs="Times New Roman"/>
          <w:color w:val="auto"/>
          <w:shd w:val="clear" w:color="auto" w:fill="FFFFFF"/>
        </w:rPr>
      </w:pPr>
      <w:r w:rsidRPr="00EF55E5">
        <w:rPr>
          <w:rFonts w:ascii="Times New Roman" w:hAnsi="Times New Roman" w:cs="Times New Roman"/>
          <w:color w:val="auto"/>
          <w:shd w:val="clear" w:color="auto" w:fill="FFFFFF"/>
        </w:rPr>
        <w:t xml:space="preserve">на увеличение бюджетных ассигнований, зарезервированных в составе  утвержденных </w:t>
      </w:r>
      <w:r w:rsidR="00136C9B" w:rsidRPr="00EF55E5">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решением Совета депутатов городского округа Воскресенск от 23</w:t>
      </w:r>
      <w:r w:rsidRPr="00EF55E5">
        <w:rPr>
          <w:rFonts w:ascii="Times New Roman" w:hAnsi="Times New Roman" w:cs="Times New Roman"/>
        </w:rPr>
        <w:t>.12.2025 № 278/32 «О бюджете городского округа Воскресенск Московской области на 2026 год и плановый период 2027 и 2028 годов» (с изменениями от 22.01.2026 № 298/34)</w:t>
      </w:r>
      <w:r w:rsidRPr="00EF55E5">
        <w:rPr>
          <w:rFonts w:ascii="Times New Roman" w:hAnsi="Times New Roman" w:cs="Times New Roman"/>
          <w:color w:val="auto"/>
          <w:shd w:val="clear" w:color="auto" w:fill="FFFFFF"/>
        </w:rPr>
        <w:t xml:space="preserve"> на мероприятие по иным расходам (Средства в</w:t>
      </w:r>
      <w:r w:rsidR="00136C9B" w:rsidRPr="00EF55E5">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 xml:space="preserve"> целях дальнейшего перераспределения на реализацию муниципальных программ и (или) на </w:t>
      </w:r>
      <w:r w:rsidR="00136C9B" w:rsidRPr="00EF55E5">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непрограммные</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 xml:space="preserve"> направления </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деятельности),</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 xml:space="preserve"> предусмотренных</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 xml:space="preserve"> по</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 xml:space="preserve"> подразделу</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 xml:space="preserve"> «Другие</w:t>
      </w:r>
    </w:p>
    <w:p w:rsidR="003A51DB" w:rsidRDefault="003A51DB" w:rsidP="003A51DB">
      <w:pPr>
        <w:pStyle w:val="a5"/>
        <w:tabs>
          <w:tab w:val="left" w:pos="993"/>
        </w:tabs>
        <w:autoSpaceDE w:val="0"/>
        <w:ind w:left="0"/>
        <w:jc w:val="both"/>
        <w:rPr>
          <w:rFonts w:ascii="Times New Roman" w:hAnsi="Times New Roman" w:cs="Times New Roman"/>
          <w:color w:val="auto"/>
          <w:shd w:val="clear" w:color="auto" w:fill="FFFFFF"/>
        </w:rPr>
      </w:pPr>
    </w:p>
    <w:p w:rsidR="003A51DB" w:rsidRDefault="003A51DB" w:rsidP="003A51DB">
      <w:pPr>
        <w:pStyle w:val="a5"/>
        <w:tabs>
          <w:tab w:val="left" w:pos="993"/>
        </w:tabs>
        <w:autoSpaceDE w:val="0"/>
        <w:ind w:left="0"/>
        <w:jc w:val="both"/>
        <w:rPr>
          <w:rFonts w:ascii="Times New Roman" w:hAnsi="Times New Roman" w:cs="Times New Roman"/>
          <w:color w:val="auto"/>
          <w:shd w:val="clear" w:color="auto" w:fill="FFFFFF"/>
        </w:rPr>
      </w:pPr>
    </w:p>
    <w:p w:rsidR="00786B55" w:rsidRPr="00EF55E5" w:rsidRDefault="00786B55" w:rsidP="003A51DB">
      <w:pPr>
        <w:pStyle w:val="a5"/>
        <w:tabs>
          <w:tab w:val="left" w:pos="993"/>
        </w:tabs>
        <w:autoSpaceDE w:val="0"/>
        <w:ind w:left="0"/>
        <w:jc w:val="both"/>
        <w:rPr>
          <w:rFonts w:ascii="Times New Roman" w:hAnsi="Times New Roman" w:cs="Times New Roman"/>
          <w:b/>
          <w:color w:val="auto"/>
        </w:rPr>
      </w:pPr>
      <w:r w:rsidRPr="00EF55E5">
        <w:rPr>
          <w:rFonts w:ascii="Times New Roman" w:hAnsi="Times New Roman" w:cs="Times New Roman"/>
          <w:color w:val="auto"/>
          <w:shd w:val="clear" w:color="auto" w:fill="FFFFFF"/>
        </w:rPr>
        <w:t>общегосударственные вопросы» раздела</w:t>
      </w:r>
      <w:r w:rsidR="00136C9B" w:rsidRPr="00EF55E5">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«Общегосударственные вопросы» классификации</w:t>
      </w:r>
      <w:r w:rsidR="00136C9B" w:rsidRPr="00EF55E5">
        <w:rPr>
          <w:rFonts w:ascii="Times New Roman" w:hAnsi="Times New Roman" w:cs="Times New Roman"/>
          <w:color w:val="auto"/>
          <w:shd w:val="clear" w:color="auto" w:fill="FFFFFF"/>
        </w:rPr>
        <w:t xml:space="preserve"> </w:t>
      </w:r>
      <w:r w:rsidR="003A51DB">
        <w:rPr>
          <w:rFonts w:ascii="Times New Roman" w:hAnsi="Times New Roman" w:cs="Times New Roman"/>
          <w:color w:val="auto"/>
          <w:shd w:val="clear" w:color="auto" w:fill="FFFFFF"/>
        </w:rPr>
        <w:t xml:space="preserve">                      </w:t>
      </w:r>
      <w:r w:rsidRPr="00EF55E5">
        <w:rPr>
          <w:rFonts w:ascii="Times New Roman" w:hAnsi="Times New Roman" w:cs="Times New Roman"/>
          <w:color w:val="auto"/>
          <w:shd w:val="clear" w:color="auto" w:fill="FFFFFF"/>
        </w:rPr>
        <w:t>расходов бюджетов.</w:t>
      </w:r>
    </w:p>
    <w:p w:rsidR="00786B55" w:rsidRPr="00EF55E5" w:rsidRDefault="00786B55" w:rsidP="00EF55E5">
      <w:pPr>
        <w:ind w:firstLine="709"/>
        <w:jc w:val="both"/>
        <w:rPr>
          <w:rFonts w:ascii="Times New Roman" w:hAnsi="Times New Roman" w:cs="Times New Roman"/>
          <w:color w:val="auto"/>
          <w:shd w:val="clear" w:color="auto" w:fill="FFFFFF"/>
        </w:rPr>
      </w:pPr>
      <w:r w:rsidRPr="00EF55E5">
        <w:rPr>
          <w:rFonts w:ascii="Times New Roman" w:hAnsi="Times New Roman" w:cs="Times New Roman"/>
          <w:color w:val="auto"/>
          <w:shd w:val="clear" w:color="auto" w:fill="FFFFFF"/>
        </w:rPr>
        <w:t xml:space="preserve">2. </w:t>
      </w:r>
      <w:r w:rsidR="00C945B2" w:rsidRPr="00EF55E5">
        <w:rPr>
          <w:rFonts w:ascii="Times New Roman" w:hAnsi="Times New Roman" w:cs="Times New Roman"/>
          <w:color w:val="auto"/>
          <w:shd w:val="clear" w:color="auto" w:fill="FFFFFF"/>
        </w:rPr>
        <w:t>Утвердить изменения</w:t>
      </w:r>
      <w:r w:rsidR="004152B3" w:rsidRPr="00EF55E5">
        <w:rPr>
          <w:rFonts w:ascii="Times New Roman" w:hAnsi="Times New Roman" w:cs="Times New Roman"/>
          <w:color w:val="auto"/>
          <w:shd w:val="clear" w:color="auto" w:fill="FFFFFF"/>
        </w:rPr>
        <w:t xml:space="preserve"> в муниципальную программу </w:t>
      </w:r>
      <w:r w:rsidR="004152B3" w:rsidRPr="00EF55E5">
        <w:rPr>
          <w:rFonts w:ascii="Times New Roman" w:hAnsi="Times New Roman" w:cs="Times New Roman"/>
          <w:color w:val="auto"/>
        </w:rPr>
        <w:t>«</w:t>
      </w:r>
      <w:r w:rsidR="004152B3" w:rsidRPr="00EF55E5">
        <w:rPr>
          <w:rFonts w:ascii="Times New Roman" w:hAnsi="Times New Roman" w:cs="Times New Roman"/>
          <w:color w:val="auto"/>
          <w:shd w:val="clear" w:color="auto" w:fill="FFFFFF"/>
        </w:rPr>
        <w:t>Развитие инженерной инфраструктуры и энергоэффективности</w:t>
      </w:r>
      <w:r w:rsidR="004152B3" w:rsidRPr="00EF55E5">
        <w:rPr>
          <w:rFonts w:ascii="Times New Roman" w:hAnsi="Times New Roman" w:cs="Times New Roman"/>
          <w:color w:val="auto"/>
        </w:rPr>
        <w:t>», утвержденную постановлением Администрации городского округа Воскресенск Московской области от 0</w:t>
      </w:r>
      <w:r w:rsidR="00C945B2" w:rsidRPr="00EF55E5">
        <w:rPr>
          <w:rFonts w:ascii="Times New Roman" w:hAnsi="Times New Roman" w:cs="Times New Roman"/>
          <w:color w:val="auto"/>
        </w:rPr>
        <w:t>7</w:t>
      </w:r>
      <w:r w:rsidR="004152B3" w:rsidRPr="00EF55E5">
        <w:rPr>
          <w:rFonts w:ascii="Times New Roman" w:hAnsi="Times New Roman" w:cs="Times New Roman"/>
          <w:color w:val="auto"/>
        </w:rPr>
        <w:t xml:space="preserve">.12.2022 № </w:t>
      </w:r>
      <w:r w:rsidR="000C5D7B" w:rsidRPr="00EF55E5">
        <w:rPr>
          <w:rFonts w:ascii="Times New Roman" w:hAnsi="Times New Roman" w:cs="Times New Roman"/>
        </w:rPr>
        <w:t>6429 (с изменениями от 03.02.2023 № 482,                     от 06.02.2023 № 519, от 03.05.2023 № 2335, от 05.06.2023 № 2993, от 21.06.2023 № 3350,                                    от 17.07.2023 № 3888, от 01.09.2023 № 4954, от 03.10.2023 № 5750, от 23.10.2023 № 6160,                               от 15.11.2023 № 6758, от 20.11.2023 № 6849, от 28.11.2023 № 7000, от 26.12.2023 № 7568,                                 от 24.01.2024 № 250, от 05.02.2024 № 440, от 13.03.2024 № 1140, от 27.03.2024 № 1452, от 04.07.2024 № 2412, от 23.07.2024 № 2564, от 11.09.2024 № 2979, от 27.09.2024 № 3125, от 21.10.2024 № 3336, от 16.12.2024 № 3951, от 25.12.2024 № 4070, от 24.01.2025 № 120, от 05.02.2025 № 199, от 24.02.2025 № 410, от 17.04.2025 № 997, от 30.04.2025 № 1144, от 20.06.2025 № 1572, от 25.07.2025 № 1940,                   от  18.08.2025 № 2170, от 25.08.2021 № 2251, от 10.09.2025 № 2420, от 21.10.2025 № 2810,                               от 30.10.2025 № 2935, от 14.11.2025 № 3048, от 20.11.2025 № 3109, от 10.12.2025 № 3333,                            от 26.12.2025 № 3588, от 21.01.2026 № 102, от 22.01.2026 № 132, от 23.01.2026 № 135, от 31.03.2026 № 850, от 10.04.2026 № 987, от 28.04.2026 № 1165, от 19.05.2026 № 1380, от 08.06.2026 № 1667</w:t>
      </w:r>
      <w:r w:rsidR="004152B3" w:rsidRPr="00EF55E5">
        <w:rPr>
          <w:rFonts w:ascii="Times New Roman" w:hAnsi="Times New Roman" w:cs="Times New Roman"/>
          <w:color w:val="auto"/>
          <w:shd w:val="clear" w:color="auto" w:fill="FFFFFF"/>
        </w:rPr>
        <w:t xml:space="preserve">, </w:t>
      </w:r>
      <w:r w:rsidR="000C5D7B" w:rsidRPr="00EF55E5">
        <w:rPr>
          <w:rFonts w:ascii="Times New Roman" w:hAnsi="Times New Roman" w:cs="Times New Roman"/>
          <w:color w:val="auto"/>
          <w:shd w:val="clear" w:color="auto" w:fill="FFFFFF"/>
        </w:rPr>
        <w:t xml:space="preserve">                    </w:t>
      </w:r>
      <w:r w:rsidR="004152B3" w:rsidRPr="00EF55E5">
        <w:rPr>
          <w:rFonts w:ascii="Times New Roman" w:hAnsi="Times New Roman" w:cs="Times New Roman"/>
          <w:color w:val="auto"/>
          <w:shd w:val="clear" w:color="auto" w:fill="FFFFFF"/>
        </w:rPr>
        <w:t>от 30.06.2026 № 1845) (Приложение).</w:t>
      </w:r>
    </w:p>
    <w:p w:rsidR="00786B55" w:rsidRPr="00EF55E5" w:rsidRDefault="00786B55" w:rsidP="00EF55E5">
      <w:pPr>
        <w:suppressAutoHyphens/>
        <w:ind w:firstLine="709"/>
        <w:jc w:val="both"/>
        <w:rPr>
          <w:rFonts w:ascii="Times New Roman" w:hAnsi="Times New Roman" w:cs="Times New Roman"/>
          <w:color w:val="auto"/>
        </w:rPr>
      </w:pPr>
      <w:r w:rsidRPr="00EF55E5">
        <w:rPr>
          <w:rFonts w:ascii="Times New Roman" w:hAnsi="Times New Roman" w:cs="Times New Roman"/>
          <w:color w:val="auto"/>
        </w:rPr>
        <w:t>3. 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 Московской области.</w:t>
      </w:r>
    </w:p>
    <w:p w:rsidR="00786B55" w:rsidRPr="00EF55E5" w:rsidRDefault="00786B55" w:rsidP="00EF55E5">
      <w:pPr>
        <w:suppressAutoHyphens/>
        <w:autoSpaceDE w:val="0"/>
        <w:autoSpaceDN w:val="0"/>
        <w:adjustRightInd w:val="0"/>
        <w:ind w:firstLine="709"/>
        <w:jc w:val="both"/>
        <w:rPr>
          <w:rFonts w:ascii="Times New Roman" w:hAnsi="Times New Roman" w:cs="Times New Roman"/>
          <w:color w:val="auto"/>
        </w:rPr>
      </w:pPr>
      <w:r w:rsidRPr="00EF55E5">
        <w:rPr>
          <w:rFonts w:ascii="Times New Roman" w:hAnsi="Times New Roman" w:cs="Times New Roman"/>
          <w:color w:val="auto"/>
        </w:rPr>
        <w:t xml:space="preserve">4. Контроль за исполнением настоящего постановления возложить на заместителя Главы городского округа Воскресенск </w:t>
      </w:r>
      <w:r w:rsidR="003F5694" w:rsidRPr="00EF55E5">
        <w:rPr>
          <w:rFonts w:ascii="Times New Roman" w:hAnsi="Times New Roman" w:cs="Times New Roman"/>
          <w:color w:val="auto"/>
        </w:rPr>
        <w:t>Бутора А.О.</w:t>
      </w:r>
    </w:p>
    <w:p w:rsidR="003F5694" w:rsidRPr="00EF55E5" w:rsidRDefault="003F5694" w:rsidP="00EF55E5">
      <w:pPr>
        <w:suppressAutoHyphens/>
        <w:autoSpaceDE w:val="0"/>
        <w:autoSpaceDN w:val="0"/>
        <w:adjustRightInd w:val="0"/>
        <w:jc w:val="both"/>
        <w:rPr>
          <w:rFonts w:ascii="Times New Roman" w:hAnsi="Times New Roman" w:cs="Times New Roman"/>
          <w:color w:val="auto"/>
        </w:rPr>
      </w:pPr>
    </w:p>
    <w:p w:rsidR="003F5694" w:rsidRPr="00EF55E5" w:rsidRDefault="003F5694" w:rsidP="00EF55E5">
      <w:pPr>
        <w:suppressAutoHyphens/>
        <w:autoSpaceDE w:val="0"/>
        <w:autoSpaceDN w:val="0"/>
        <w:adjustRightInd w:val="0"/>
        <w:jc w:val="both"/>
        <w:rPr>
          <w:rFonts w:ascii="Times New Roman" w:hAnsi="Times New Roman" w:cs="Times New Roman"/>
          <w:color w:val="auto"/>
        </w:rPr>
      </w:pPr>
    </w:p>
    <w:p w:rsidR="00136C9B" w:rsidRPr="00EF55E5" w:rsidRDefault="00136C9B" w:rsidP="00EF55E5">
      <w:pPr>
        <w:suppressAutoHyphens/>
        <w:autoSpaceDE w:val="0"/>
        <w:autoSpaceDN w:val="0"/>
        <w:adjustRightInd w:val="0"/>
        <w:jc w:val="both"/>
        <w:rPr>
          <w:rFonts w:ascii="Times New Roman" w:hAnsi="Times New Roman" w:cs="Times New Roman"/>
          <w:color w:val="auto"/>
        </w:rPr>
      </w:pPr>
    </w:p>
    <w:p w:rsidR="000C5D7B" w:rsidRPr="00EF55E5" w:rsidRDefault="003F5694" w:rsidP="00EF55E5">
      <w:pPr>
        <w:autoSpaceDE w:val="0"/>
        <w:jc w:val="both"/>
        <w:rPr>
          <w:rFonts w:ascii="Times New Roman" w:hAnsi="Times New Roman" w:cs="Times New Roman"/>
          <w:color w:val="auto"/>
        </w:rPr>
        <w:sectPr w:rsidR="000C5D7B" w:rsidRPr="00EF55E5" w:rsidSect="00E67F73">
          <w:headerReference w:type="even" r:id="rId9"/>
          <w:footerReference w:type="even" r:id="rId10"/>
          <w:type w:val="continuous"/>
          <w:pgSz w:w="11900" w:h="16840" w:code="9"/>
          <w:pgMar w:top="709" w:right="567" w:bottom="1134" w:left="1134" w:header="113" w:footer="6" w:gutter="0"/>
          <w:cols w:space="720"/>
          <w:noEndnote/>
          <w:titlePg/>
          <w:docGrid w:linePitch="360"/>
        </w:sectPr>
      </w:pPr>
      <w:r w:rsidRPr="00EF55E5">
        <w:rPr>
          <w:rFonts w:ascii="Times New Roman" w:hAnsi="Times New Roman" w:cs="Times New Roman"/>
          <w:color w:val="auto"/>
        </w:rPr>
        <w:t>Глава городского округа Воскресенск</w:t>
      </w:r>
      <w:r w:rsidR="00136C9B" w:rsidRPr="00EF55E5">
        <w:rPr>
          <w:rFonts w:ascii="Times New Roman" w:hAnsi="Times New Roman" w:cs="Times New Roman"/>
          <w:color w:val="auto"/>
        </w:rPr>
        <w:t xml:space="preserve">                                                                               </w:t>
      </w:r>
      <w:r w:rsidRPr="00EF55E5">
        <w:rPr>
          <w:rFonts w:ascii="Times New Roman" w:hAnsi="Times New Roman" w:cs="Times New Roman"/>
          <w:color w:val="auto"/>
        </w:rPr>
        <w:t xml:space="preserve">      А.В. Малкин</w:t>
      </w:r>
    </w:p>
    <w:tbl>
      <w:tblPr>
        <w:tblStyle w:val="a7"/>
        <w:tblW w:w="4437" w:type="dxa"/>
        <w:tblInd w:w="10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tblGrid>
      <w:tr w:rsidR="000C5D7B" w:rsidRPr="00EF55E5" w:rsidTr="00EB25F6">
        <w:trPr>
          <w:trHeight w:val="1700"/>
        </w:trPr>
        <w:tc>
          <w:tcPr>
            <w:tcW w:w="4437" w:type="dxa"/>
          </w:tcPr>
          <w:p w:rsidR="000C5D7B" w:rsidRPr="00EF55E5" w:rsidRDefault="000C5D7B" w:rsidP="00EF55E5">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lastRenderedPageBreak/>
              <w:t>Утверждены</w:t>
            </w:r>
          </w:p>
          <w:p w:rsidR="000C5D7B" w:rsidRPr="00EF55E5" w:rsidRDefault="000C5D7B" w:rsidP="00EF55E5">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постановлением Администрации </w:t>
            </w:r>
          </w:p>
          <w:p w:rsidR="000C5D7B" w:rsidRPr="00EF55E5" w:rsidRDefault="000C5D7B" w:rsidP="00EF55E5">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городского округа Воскресенск </w:t>
            </w:r>
          </w:p>
          <w:p w:rsidR="000C5D7B" w:rsidRPr="00EF55E5" w:rsidRDefault="000C5D7B" w:rsidP="00EF55E5">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 xml:space="preserve">Московской области </w:t>
            </w:r>
          </w:p>
          <w:p w:rsidR="000C5D7B" w:rsidRPr="00EF55E5" w:rsidRDefault="000C5D7B" w:rsidP="00EF55E5">
            <w:pPr>
              <w:autoSpaceDE w:val="0"/>
              <w:autoSpaceDN w:val="0"/>
              <w:adjustRightInd w:val="0"/>
              <w:rPr>
                <w:rFonts w:ascii="Times New Roman" w:eastAsia="Calibri" w:hAnsi="Times New Roman" w:cs="Times New Roman"/>
                <w:color w:val="auto"/>
              </w:rPr>
            </w:pPr>
            <w:r w:rsidRPr="00EF55E5">
              <w:rPr>
                <w:rFonts w:ascii="Times New Roman" w:eastAsia="Calibri" w:hAnsi="Times New Roman" w:cs="Times New Roman"/>
                <w:color w:val="auto"/>
              </w:rPr>
              <w:t>от ________________ №_____________</w:t>
            </w:r>
          </w:p>
          <w:p w:rsidR="000C5D7B" w:rsidRPr="00EF55E5" w:rsidRDefault="000C5D7B" w:rsidP="00EF55E5">
            <w:pPr>
              <w:autoSpaceDE w:val="0"/>
              <w:autoSpaceDN w:val="0"/>
              <w:adjustRightInd w:val="0"/>
              <w:jc w:val="right"/>
              <w:rPr>
                <w:rFonts w:ascii="Times New Roman" w:eastAsia="Calibri" w:hAnsi="Times New Roman" w:cs="Times New Roman"/>
                <w:color w:val="auto"/>
              </w:rPr>
            </w:pPr>
          </w:p>
        </w:tc>
      </w:tr>
    </w:tbl>
    <w:p w:rsidR="000C5D7B" w:rsidRPr="00EF55E5" w:rsidRDefault="000C5D7B" w:rsidP="00EF55E5">
      <w:pPr>
        <w:ind w:right="-1"/>
        <w:jc w:val="center"/>
        <w:rPr>
          <w:rFonts w:ascii="Times New Roman" w:eastAsia="Calibri" w:hAnsi="Times New Roman" w:cs="Times New Roman"/>
        </w:rPr>
      </w:pPr>
    </w:p>
    <w:p w:rsidR="000C5D7B" w:rsidRPr="00EF55E5" w:rsidRDefault="000C5D7B" w:rsidP="00EF55E5">
      <w:pPr>
        <w:ind w:right="-1"/>
        <w:jc w:val="center"/>
        <w:rPr>
          <w:rFonts w:ascii="Times New Roman" w:eastAsia="Calibri" w:hAnsi="Times New Roman" w:cs="Times New Roman"/>
        </w:rPr>
      </w:pPr>
      <w:r w:rsidRPr="00EF55E5">
        <w:rPr>
          <w:rFonts w:ascii="Times New Roman" w:eastAsia="Calibri" w:hAnsi="Times New Roman" w:cs="Times New Roman"/>
        </w:rPr>
        <w:t xml:space="preserve">Изменения </w:t>
      </w:r>
    </w:p>
    <w:p w:rsidR="000C5D7B" w:rsidRPr="00EF55E5" w:rsidRDefault="000C5D7B" w:rsidP="00EF55E5">
      <w:pPr>
        <w:ind w:right="-1" w:firstLine="708"/>
        <w:jc w:val="both"/>
        <w:rPr>
          <w:rFonts w:ascii="Times New Roman" w:eastAsia="Calibri" w:hAnsi="Times New Roman" w:cs="Times New Roman"/>
        </w:rPr>
      </w:pPr>
      <w:r w:rsidRPr="00EF55E5">
        <w:rPr>
          <w:rFonts w:ascii="Times New Roman" w:eastAsia="Calibri" w:hAnsi="Times New Roman" w:cs="Times New Roman"/>
        </w:rPr>
        <w:t>в муниципальную программу «</w:t>
      </w:r>
      <w:r w:rsidRPr="00EF55E5">
        <w:rPr>
          <w:rFonts w:ascii="Times New Roman" w:hAnsi="Times New Roman" w:cs="Times New Roman"/>
          <w:color w:val="auto"/>
          <w:shd w:val="clear" w:color="auto" w:fill="FFFFFF"/>
        </w:rPr>
        <w:t>Развитие инженерной инфраструктуры и энергоэффективности</w:t>
      </w:r>
      <w:r w:rsidRPr="00EF55E5">
        <w:rPr>
          <w:rFonts w:ascii="Times New Roman" w:hAnsi="Times New Roman" w:cs="Times New Roman"/>
          <w:color w:val="auto"/>
        </w:rPr>
        <w:t>», утвержденную постановлением</w:t>
      </w:r>
      <w:r w:rsidR="00586CEF" w:rsidRPr="00EF55E5">
        <w:rPr>
          <w:rFonts w:ascii="Times New Roman" w:hAnsi="Times New Roman" w:cs="Times New Roman"/>
          <w:color w:val="auto"/>
        </w:rPr>
        <w:t xml:space="preserve">                               </w:t>
      </w:r>
      <w:r w:rsidRPr="00EF55E5">
        <w:rPr>
          <w:rFonts w:ascii="Times New Roman" w:hAnsi="Times New Roman" w:cs="Times New Roman"/>
          <w:color w:val="auto"/>
        </w:rPr>
        <w:t xml:space="preserve"> Администрации городского округа Воскресенск Московской области от </w:t>
      </w:r>
      <w:r w:rsidRPr="00EF55E5">
        <w:rPr>
          <w:rFonts w:ascii="Times New Roman" w:hAnsi="Times New Roman" w:cs="Times New Roman"/>
          <w:color w:val="auto"/>
          <w:shd w:val="clear" w:color="auto" w:fill="FFFFFF"/>
        </w:rPr>
        <w:t xml:space="preserve">07.12.2022 № </w:t>
      </w:r>
      <w:r w:rsidR="00EF3341" w:rsidRPr="00EF55E5">
        <w:rPr>
          <w:rFonts w:ascii="Times New Roman" w:hAnsi="Times New Roman" w:cs="Times New Roman"/>
        </w:rPr>
        <w:t xml:space="preserve">6429 (с изменениями от 03.02.2023 № 482, от 06.02.2023 </w:t>
      </w:r>
      <w:r w:rsidR="00586CEF" w:rsidRPr="00EF55E5">
        <w:rPr>
          <w:rFonts w:ascii="Times New Roman" w:hAnsi="Times New Roman" w:cs="Times New Roman"/>
        </w:rPr>
        <w:t xml:space="preserve">              </w:t>
      </w:r>
      <w:r w:rsidR="00EF3341" w:rsidRPr="00EF55E5">
        <w:rPr>
          <w:rFonts w:ascii="Times New Roman" w:hAnsi="Times New Roman" w:cs="Times New Roman"/>
        </w:rPr>
        <w:t>№ 519, от 03.05.2023 № 2335, от 05.06.2023 № 2993, от 21.06.2023 № 3350, от 17.07.2023 № 3888, от 01.09.2023 № 4954, от 03.10.2023 № 5750,</w:t>
      </w:r>
      <w:r w:rsidR="00586CEF" w:rsidRPr="00EF55E5">
        <w:rPr>
          <w:rFonts w:ascii="Times New Roman" w:hAnsi="Times New Roman" w:cs="Times New Roman"/>
        </w:rPr>
        <w:t xml:space="preserve">                     </w:t>
      </w:r>
      <w:r w:rsidR="00EF3341" w:rsidRPr="00EF55E5">
        <w:rPr>
          <w:rFonts w:ascii="Times New Roman" w:hAnsi="Times New Roman" w:cs="Times New Roman"/>
        </w:rPr>
        <w:t xml:space="preserve"> от 23.10.2023 № 6160, от 15.11.2023 № 6758, от 20.11.2023 № 6849, от 28.11.2023 № 7000, от 26.12.2023 № 7568, от 24.01.2024 № 250, от 05.02.2024 № 440, от 13.03.2024 № 1140, от 27.03.2024 № 1452, от 04.07.2024 № 2412, от 23.07.2024 № 2564, от 11.09.2024 № 2979, от 27.09.2024 № 3125, </w:t>
      </w:r>
      <w:r w:rsidR="00586CEF" w:rsidRPr="00EF55E5">
        <w:rPr>
          <w:rFonts w:ascii="Times New Roman" w:hAnsi="Times New Roman" w:cs="Times New Roman"/>
        </w:rPr>
        <w:t xml:space="preserve">                     </w:t>
      </w:r>
      <w:r w:rsidR="00EF3341" w:rsidRPr="00EF55E5">
        <w:rPr>
          <w:rFonts w:ascii="Times New Roman" w:hAnsi="Times New Roman" w:cs="Times New Roman"/>
        </w:rPr>
        <w:t>от 21.10.2024 № 3336, от 16.12.2024 № 3951, от 25.12.2024 № 4070, от 24.01.2025 № 120, от 05.02.2025 № 199, от 24.02.2025 № 410, от 17.04.2025 № 997, от 30.04.2025 № 1144, от 20.06.2025 № 1572, от 25.07.2025 № 1940, от 18.08.2025 № 2170, от 25.08.2021 № 2251, от 10.09.2025 № 2420,</w:t>
      </w:r>
      <w:r w:rsidR="00586CEF" w:rsidRPr="00EF55E5">
        <w:rPr>
          <w:rFonts w:ascii="Times New Roman" w:hAnsi="Times New Roman" w:cs="Times New Roman"/>
        </w:rPr>
        <w:t xml:space="preserve">                      </w:t>
      </w:r>
      <w:r w:rsidR="00EF3341" w:rsidRPr="00EF55E5">
        <w:rPr>
          <w:rFonts w:ascii="Times New Roman" w:hAnsi="Times New Roman" w:cs="Times New Roman"/>
        </w:rPr>
        <w:t xml:space="preserve"> от 21.10.2025 № 2810, от 30.10.2025 № 2935, от 14.11.2025 № 3048, от 20.11.2025 № 3109, от 10.12.2025 № 3333,</w:t>
      </w:r>
      <w:r w:rsidR="00586CEF" w:rsidRPr="00EF55E5">
        <w:rPr>
          <w:rFonts w:ascii="Times New Roman" w:hAnsi="Times New Roman" w:cs="Times New Roman"/>
        </w:rPr>
        <w:t xml:space="preserve"> </w:t>
      </w:r>
      <w:r w:rsidR="00EF3341" w:rsidRPr="00EF55E5">
        <w:rPr>
          <w:rFonts w:ascii="Times New Roman" w:hAnsi="Times New Roman" w:cs="Times New Roman"/>
        </w:rPr>
        <w:t xml:space="preserve">от 26.12.2025 № 3588, от 21.01.2026 № 102, от 22.01.2026 № 132, от 23.01.2026 № 135, от 31.03.2026 № 850, от 10.04.2026 № 987, от 28.04.2026 № 1165, от 19.05.2026 № 1380, </w:t>
      </w:r>
      <w:r w:rsidR="00586CEF" w:rsidRPr="00EF55E5">
        <w:rPr>
          <w:rFonts w:ascii="Times New Roman" w:hAnsi="Times New Roman" w:cs="Times New Roman"/>
        </w:rPr>
        <w:t xml:space="preserve">                                         </w:t>
      </w:r>
      <w:r w:rsidR="00EF3341" w:rsidRPr="00EF55E5">
        <w:rPr>
          <w:rFonts w:ascii="Times New Roman" w:hAnsi="Times New Roman" w:cs="Times New Roman"/>
        </w:rPr>
        <w:t>от 08.06.2026 № 1667</w:t>
      </w:r>
      <w:r w:rsidR="00EF3341" w:rsidRPr="00EF55E5">
        <w:rPr>
          <w:rFonts w:ascii="Times New Roman" w:hAnsi="Times New Roman" w:cs="Times New Roman"/>
          <w:color w:val="auto"/>
          <w:shd w:val="clear" w:color="auto" w:fill="FFFFFF"/>
        </w:rPr>
        <w:t>, от 30.06.2026 № 1845</w:t>
      </w:r>
      <w:r w:rsidRPr="00EF55E5">
        <w:rPr>
          <w:rFonts w:ascii="Times New Roman" w:hAnsi="Times New Roman" w:cs="Times New Roman"/>
          <w:color w:val="auto"/>
          <w:shd w:val="clear" w:color="auto" w:fill="FFFFFF"/>
        </w:rPr>
        <w:t>)</w:t>
      </w:r>
    </w:p>
    <w:p w:rsidR="000C5D7B" w:rsidRPr="00EF55E5" w:rsidRDefault="000C5D7B" w:rsidP="00EF55E5">
      <w:pPr>
        <w:ind w:right="-1"/>
        <w:jc w:val="center"/>
        <w:rPr>
          <w:rFonts w:ascii="Times New Roman" w:eastAsia="Calibri" w:hAnsi="Times New Roman" w:cs="Times New Roman"/>
        </w:rPr>
      </w:pPr>
    </w:p>
    <w:p w:rsidR="000C5D7B" w:rsidRPr="00EF55E5" w:rsidRDefault="000C5D7B" w:rsidP="00EF55E5">
      <w:pPr>
        <w:ind w:right="-1" w:firstLine="708"/>
        <w:jc w:val="both"/>
        <w:rPr>
          <w:rFonts w:ascii="Times New Roman" w:eastAsia="Calibri" w:hAnsi="Times New Roman" w:cs="Times New Roman"/>
        </w:rPr>
      </w:pPr>
      <w:r w:rsidRPr="00EF55E5">
        <w:rPr>
          <w:rFonts w:ascii="Times New Roman" w:eastAsia="Calibri" w:hAnsi="Times New Roman" w:cs="Times New Roman"/>
        </w:rPr>
        <w:t>1. Раздел 1 «Паспорт муниципальной программы «</w:t>
      </w:r>
      <w:r w:rsidRPr="00EF55E5">
        <w:rPr>
          <w:rFonts w:ascii="Times New Roman" w:hAnsi="Times New Roman" w:cs="Times New Roman"/>
          <w:color w:val="auto"/>
          <w:shd w:val="clear" w:color="auto" w:fill="FFFFFF"/>
        </w:rPr>
        <w:t>Развитие инженерной инфраструктуры и энергоэффективности</w:t>
      </w:r>
      <w:r w:rsidRPr="00EF55E5">
        <w:rPr>
          <w:rFonts w:ascii="Times New Roman" w:eastAsia="Calibri" w:hAnsi="Times New Roman" w:cs="Times New Roman"/>
        </w:rPr>
        <w:t xml:space="preserve"> изложить в следующей редакции:</w:t>
      </w:r>
    </w:p>
    <w:p w:rsidR="000C5D7B" w:rsidRPr="00EF55E5" w:rsidRDefault="000C5D7B" w:rsidP="00EF55E5">
      <w:pPr>
        <w:suppressAutoHyphens/>
        <w:autoSpaceDE w:val="0"/>
        <w:autoSpaceDN w:val="0"/>
        <w:adjustRightInd w:val="0"/>
        <w:jc w:val="both"/>
        <w:rPr>
          <w:rFonts w:ascii="Times New Roman" w:hAnsi="Times New Roman" w:cs="Times New Roman"/>
          <w:color w:val="auto"/>
        </w:rPr>
      </w:pPr>
      <w:r w:rsidRPr="00EF55E5">
        <w:rPr>
          <w:rFonts w:ascii="Times New Roman" w:hAnsi="Times New Roman" w:cs="Times New Roman"/>
          <w:color w:val="auto"/>
        </w:rPr>
        <w:t>«</w:t>
      </w:r>
    </w:p>
    <w:p w:rsidR="00A268C0" w:rsidRPr="00EF55E5" w:rsidRDefault="000C5D7B" w:rsidP="00EF55E5">
      <w:pPr>
        <w:autoSpaceDE w:val="0"/>
        <w:jc w:val="center"/>
        <w:rPr>
          <w:rFonts w:ascii="Times New Roman" w:eastAsia="Calibri" w:hAnsi="Times New Roman" w:cs="Times New Roman"/>
        </w:rPr>
      </w:pPr>
      <w:r w:rsidRPr="00EF55E5">
        <w:rPr>
          <w:rFonts w:ascii="Times New Roman" w:eastAsia="Calibri" w:hAnsi="Times New Roman" w:cs="Times New Roman"/>
        </w:rPr>
        <w:t xml:space="preserve">1. Паспорт муниципальной программы </w:t>
      </w:r>
      <w:r w:rsidRPr="00EF55E5">
        <w:rPr>
          <w:rFonts w:ascii="Times New Roman" w:hAnsi="Times New Roman" w:cs="Times New Roman"/>
        </w:rPr>
        <w:t>«Развитие инженерной инфраструктуры и энергоэффективности»</w:t>
      </w:r>
      <w:r w:rsidRPr="00EF55E5">
        <w:rPr>
          <w:rFonts w:ascii="Times New Roman" w:hAnsi="Times New Roman" w:cs="Times New Roman"/>
          <w:b/>
        </w:rPr>
        <w:t xml:space="preserve"> </w:t>
      </w:r>
      <w:r w:rsidRPr="00EF55E5">
        <w:rPr>
          <w:rFonts w:ascii="Times New Roman" w:eastAsia="Calibri" w:hAnsi="Times New Roman" w:cs="Times New Roman"/>
        </w:rPr>
        <w:t>(далее – программа)</w:t>
      </w:r>
    </w:p>
    <w:p w:rsidR="00586CEF" w:rsidRPr="00EF55E5" w:rsidRDefault="00586CEF" w:rsidP="00EF55E5">
      <w:pPr>
        <w:autoSpaceDE w:val="0"/>
        <w:jc w:val="center"/>
        <w:rPr>
          <w:rFonts w:ascii="Times New Roman" w:eastAsia="Calibri" w:hAnsi="Times New Roman" w:cs="Times New Roman"/>
        </w:rPr>
      </w:pPr>
    </w:p>
    <w:tbl>
      <w:tblPr>
        <w:tblStyle w:val="a7"/>
        <w:tblW w:w="15163" w:type="dxa"/>
        <w:tblLayout w:type="fixed"/>
        <w:tblCellMar>
          <w:top w:w="28" w:type="dxa"/>
          <w:bottom w:w="28" w:type="dxa"/>
        </w:tblCellMar>
        <w:tblLook w:val="04A0" w:firstRow="1" w:lastRow="0" w:firstColumn="1" w:lastColumn="0" w:noHBand="0" w:noVBand="1"/>
      </w:tblPr>
      <w:tblGrid>
        <w:gridCol w:w="4673"/>
        <w:gridCol w:w="992"/>
        <w:gridCol w:w="992"/>
        <w:gridCol w:w="993"/>
        <w:gridCol w:w="992"/>
        <w:gridCol w:w="992"/>
        <w:gridCol w:w="993"/>
        <w:gridCol w:w="992"/>
        <w:gridCol w:w="1134"/>
        <w:gridCol w:w="1134"/>
        <w:gridCol w:w="1276"/>
      </w:tblGrid>
      <w:tr w:rsidR="00586CEF" w:rsidRPr="00EF55E5" w:rsidTr="00EF55E5">
        <w:trPr>
          <w:trHeight w:val="238"/>
        </w:trPr>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Координатор муниципальной программы</w:t>
            </w:r>
          </w:p>
        </w:tc>
        <w:tc>
          <w:tcPr>
            <w:tcW w:w="10490" w:type="dxa"/>
            <w:gridSpan w:val="10"/>
            <w:shd w:val="clear" w:color="auto" w:fill="auto"/>
          </w:tcPr>
          <w:p w:rsidR="00586CEF" w:rsidRPr="00EF55E5" w:rsidRDefault="00586CEF" w:rsidP="00EF55E5">
            <w:pPr>
              <w:tabs>
                <w:tab w:val="left" w:pos="0"/>
                <w:tab w:val="left" w:pos="851"/>
              </w:tabs>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Заместитель Главы городского округа Воскресенск</w:t>
            </w:r>
            <w:r w:rsidRPr="00EF55E5">
              <w:rPr>
                <w:rFonts w:ascii="Times New Roman" w:hAnsi="Times New Roman" w:cs="Times New Roman"/>
                <w:sz w:val="22"/>
                <w:szCs w:val="22"/>
              </w:rPr>
              <w:t>, курирующий вопросы жилищно-коммунального хозяйства</w:t>
            </w:r>
          </w:p>
        </w:tc>
      </w:tr>
      <w:tr w:rsidR="00586CEF" w:rsidRPr="00EF55E5" w:rsidTr="00EF55E5">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Заказчик муниципальной программы</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жилищно-коммунального комплекса Администрации городского округа Воскресенск (далее – Управление ЖКК), управление развития инфраструктуры и экологии Администрации городского округа Воскресенск (далее -УРИ и Э)</w:t>
            </w:r>
          </w:p>
        </w:tc>
      </w:tr>
      <w:tr w:rsidR="00586CEF" w:rsidRPr="00EF55E5" w:rsidTr="00EF55E5">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Цели муниципальной программы</w:t>
            </w:r>
          </w:p>
        </w:tc>
        <w:tc>
          <w:tcPr>
            <w:tcW w:w="10490" w:type="dxa"/>
            <w:gridSpan w:val="10"/>
            <w:shd w:val="clear" w:color="auto" w:fill="auto"/>
          </w:tcPr>
          <w:p w:rsidR="00586CEF" w:rsidRPr="00EF55E5" w:rsidRDefault="00586CEF" w:rsidP="00EF55E5">
            <w:pPr>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Повышение качества питьевой воды посредством модернизации систем водоснабжения с использованием перспективных технологий водоподготовки.</w:t>
            </w:r>
          </w:p>
          <w:p w:rsidR="00586CEF" w:rsidRPr="00EF55E5" w:rsidRDefault="00586CEF" w:rsidP="00EF55E5">
            <w:pPr>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Обеспечение качественными услугами водоотведения.</w:t>
            </w:r>
          </w:p>
          <w:p w:rsidR="00586CEF" w:rsidRPr="00EF55E5" w:rsidRDefault="00586CEF" w:rsidP="00EF55E5">
            <w:pPr>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Повышение условий для обеспечения качественными коммунальными услугами.</w:t>
            </w:r>
          </w:p>
          <w:p w:rsidR="00586CEF" w:rsidRPr="00EF55E5" w:rsidRDefault="00586CEF" w:rsidP="00EF55E5">
            <w:pPr>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Снижение объемов захоронения ТКО на территории городского округа Воскресенск.</w:t>
            </w:r>
          </w:p>
          <w:p w:rsidR="00586CEF" w:rsidRPr="00EF55E5" w:rsidRDefault="00586CEF" w:rsidP="00EF55E5">
            <w:pPr>
              <w:jc w:val="both"/>
              <w:rPr>
                <w:rFonts w:ascii="Times New Roman" w:hAnsi="Times New Roman" w:cs="Times New Roman"/>
                <w:iCs/>
                <w:sz w:val="22"/>
                <w:szCs w:val="22"/>
              </w:rPr>
            </w:pPr>
            <w:r w:rsidRPr="00EF55E5">
              <w:rPr>
                <w:rFonts w:ascii="Times New Roman" w:eastAsiaTheme="minorEastAsia" w:hAnsi="Times New Roman" w:cs="Times New Roman"/>
                <w:sz w:val="22"/>
                <w:szCs w:val="22"/>
              </w:rPr>
              <w:lastRenderedPageBreak/>
              <w:t>С</w:t>
            </w:r>
            <w:r w:rsidRPr="00EF55E5">
              <w:rPr>
                <w:rFonts w:ascii="Times New Roman" w:hAnsi="Times New Roman" w:cs="Times New Roman"/>
                <w:iCs/>
                <w:sz w:val="22"/>
                <w:szCs w:val="22"/>
              </w:rPr>
              <w:t>нижение энергоемкости валового регионального продукта (ВРП) городского округа Воскресенск.</w:t>
            </w:r>
          </w:p>
          <w:p w:rsidR="00586CEF" w:rsidRPr="00EF55E5" w:rsidRDefault="00586CEF" w:rsidP="00EF55E5">
            <w:pPr>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Повышение энергетической эффективности жилищного фонда, муниципальных учреждений, объектов топливно-энергетического и транспортных комплексов по исполнение требований Федерального закона от 23.11.2009 № 261-ФЗ.</w:t>
            </w:r>
          </w:p>
          <w:p w:rsidR="00586CEF" w:rsidRPr="00EF55E5" w:rsidRDefault="00586CEF" w:rsidP="00EF55E5">
            <w:pPr>
              <w:jc w:val="both"/>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Развитие сфер газоснабжения, топливозаправочного комплекса и электроэнергетики городского округа Воскресенск.</w:t>
            </w:r>
          </w:p>
        </w:tc>
      </w:tr>
      <w:tr w:rsidR="00586CEF" w:rsidRPr="00EF55E5" w:rsidTr="00EF55E5">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lastRenderedPageBreak/>
              <w:t>Перечень подпрограмм</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Муниципальные заказчики подпрограмм</w:t>
            </w:r>
          </w:p>
        </w:tc>
      </w:tr>
      <w:tr w:rsidR="00586CEF" w:rsidRPr="00EF55E5" w:rsidTr="00EF55E5">
        <w:trPr>
          <w:trHeight w:val="238"/>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autoSpaceDE w:val="0"/>
              <w:autoSpaceDN w:val="0"/>
              <w:adjustRightInd w:val="0"/>
              <w:rPr>
                <w:rFonts w:ascii="Times New Roman" w:hAnsi="Times New Roman" w:cs="Times New Roman"/>
                <w:sz w:val="22"/>
                <w:szCs w:val="22"/>
              </w:rPr>
            </w:pPr>
            <w:r w:rsidRPr="00EF55E5">
              <w:rPr>
                <w:rFonts w:ascii="Times New Roman" w:hAnsi="Times New Roman" w:cs="Times New Roman"/>
                <w:sz w:val="22"/>
                <w:szCs w:val="22"/>
              </w:rPr>
              <w:t xml:space="preserve">Подпрограмма I «Чистая вода» </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rPr>
          <w:trHeight w:val="301"/>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autoSpaceDE w:val="0"/>
              <w:autoSpaceDN w:val="0"/>
              <w:adjustRightInd w:val="0"/>
              <w:outlineLvl w:val="0"/>
              <w:rPr>
                <w:rFonts w:ascii="Times New Roman" w:hAnsi="Times New Roman" w:cs="Times New Roman"/>
                <w:sz w:val="22"/>
                <w:szCs w:val="22"/>
              </w:rPr>
            </w:pPr>
            <w:r w:rsidRPr="00EF55E5">
              <w:rPr>
                <w:rFonts w:ascii="Times New Roman" w:eastAsiaTheme="minorEastAsia" w:hAnsi="Times New Roman" w:cs="Times New Roman"/>
                <w:sz w:val="22"/>
                <w:szCs w:val="22"/>
              </w:rPr>
              <w:t>Подпрограмма II «Системы водоотведения»</w:t>
            </w:r>
            <w:r w:rsidRPr="00EF55E5">
              <w:rPr>
                <w:rFonts w:ascii="Times New Roman" w:hAnsi="Times New Roman" w:cs="Times New Roman"/>
                <w:sz w:val="22"/>
                <w:szCs w:val="22"/>
              </w:rPr>
              <w:t xml:space="preserve"> </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rPr>
          <w:trHeight w:val="335"/>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tabs>
                <w:tab w:val="left" w:pos="2100"/>
              </w:tabs>
              <w:autoSpaceDE w:val="0"/>
              <w:autoSpaceDN w:val="0"/>
              <w:adjustRightInd w:val="0"/>
              <w:rPr>
                <w:rFonts w:ascii="Times New Roman" w:hAnsi="Times New Roman" w:cs="Times New Roman"/>
                <w:sz w:val="22"/>
                <w:szCs w:val="22"/>
              </w:rPr>
            </w:pPr>
            <w:r w:rsidRPr="00EF55E5">
              <w:rPr>
                <w:rFonts w:ascii="Times New Roman" w:eastAsia="SimSun" w:hAnsi="Times New Roman" w:cs="Times New Roman"/>
                <w:iCs/>
                <w:sz w:val="22"/>
                <w:szCs w:val="22"/>
              </w:rPr>
              <w:t xml:space="preserve">Подпрограмма </w:t>
            </w:r>
            <w:r w:rsidRPr="00EF55E5">
              <w:rPr>
                <w:rFonts w:ascii="Times New Roman" w:eastAsiaTheme="minorEastAsia" w:hAnsi="Times New Roman" w:cs="Times New Roman"/>
                <w:sz w:val="22"/>
                <w:szCs w:val="22"/>
              </w:rPr>
              <w:t>II</w:t>
            </w:r>
            <w:r w:rsidRPr="00EF55E5">
              <w:rPr>
                <w:rFonts w:ascii="Times New Roman" w:hAnsi="Times New Roman" w:cs="Times New Roman"/>
                <w:sz w:val="22"/>
                <w:szCs w:val="22"/>
              </w:rPr>
              <w:t>I</w:t>
            </w:r>
            <w:r w:rsidRPr="00EF55E5">
              <w:rPr>
                <w:rFonts w:ascii="Times New Roman" w:eastAsia="SimSun" w:hAnsi="Times New Roman" w:cs="Times New Roman"/>
                <w:iCs/>
                <w:sz w:val="22"/>
                <w:szCs w:val="22"/>
              </w:rPr>
              <w:t xml:space="preserve"> «Объекты теплоснабжения, инженерные коммуникации»</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rPr>
          <w:trHeight w:val="345"/>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autoSpaceDE w:val="0"/>
              <w:autoSpaceDN w:val="0"/>
              <w:adjustRightInd w:val="0"/>
              <w:rPr>
                <w:rFonts w:ascii="Times New Roman" w:hAnsi="Times New Roman" w:cs="Times New Roman"/>
                <w:sz w:val="22"/>
                <w:szCs w:val="22"/>
              </w:rPr>
            </w:pPr>
            <w:r w:rsidRPr="00EF55E5">
              <w:rPr>
                <w:rFonts w:ascii="Times New Roman" w:eastAsiaTheme="minorEastAsia" w:hAnsi="Times New Roman" w:cs="Times New Roman"/>
                <w:sz w:val="22"/>
                <w:szCs w:val="22"/>
              </w:rPr>
              <w:t xml:space="preserve">Подпрограмма </w:t>
            </w:r>
            <w:r w:rsidRPr="00EF55E5">
              <w:rPr>
                <w:rFonts w:ascii="Times New Roman" w:eastAsiaTheme="minorEastAsia" w:hAnsi="Times New Roman" w:cs="Times New Roman"/>
                <w:sz w:val="22"/>
                <w:szCs w:val="22"/>
                <w:lang w:val="en-US"/>
              </w:rPr>
              <w:t>I</w:t>
            </w:r>
            <w:r w:rsidRPr="00EF55E5">
              <w:rPr>
                <w:rFonts w:ascii="Times New Roman" w:eastAsiaTheme="minorEastAsia" w:hAnsi="Times New Roman" w:cs="Times New Roman"/>
                <w:sz w:val="22"/>
                <w:szCs w:val="22"/>
              </w:rPr>
              <w:t>V «Обращение с отходами» (утратила силу с 01.01.2026 года)</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ЖКХ, УРИ и Э</w:t>
            </w:r>
          </w:p>
        </w:tc>
      </w:tr>
      <w:tr w:rsidR="00586CEF" w:rsidRPr="00EF55E5" w:rsidTr="00EF55E5">
        <w:trPr>
          <w:trHeight w:val="345"/>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autoSpaceDE w:val="0"/>
              <w:autoSpaceDN w:val="0"/>
              <w:adjustRightInd w:val="0"/>
              <w:outlineLvl w:val="0"/>
              <w:rPr>
                <w:rFonts w:ascii="Times New Roman" w:hAnsi="Times New Roman" w:cs="Times New Roman"/>
                <w:sz w:val="22"/>
                <w:szCs w:val="22"/>
              </w:rPr>
            </w:pPr>
            <w:r w:rsidRPr="00EF55E5">
              <w:rPr>
                <w:rFonts w:ascii="Times New Roman" w:eastAsia="Times New Roman" w:hAnsi="Times New Roman" w:cs="Times New Roman"/>
                <w:iCs/>
                <w:sz w:val="22"/>
                <w:szCs w:val="22"/>
              </w:rPr>
              <w:t xml:space="preserve">Подпрограмма </w:t>
            </w:r>
            <w:r w:rsidRPr="00EF55E5">
              <w:rPr>
                <w:rFonts w:ascii="Times New Roman" w:eastAsia="Times New Roman" w:hAnsi="Times New Roman" w:cs="Times New Roman"/>
                <w:iCs/>
                <w:sz w:val="22"/>
                <w:szCs w:val="22"/>
                <w:lang w:val="en-US"/>
              </w:rPr>
              <w:t>V</w:t>
            </w:r>
            <w:r w:rsidRPr="00EF55E5">
              <w:rPr>
                <w:rFonts w:ascii="Times New Roman" w:eastAsia="Times New Roman" w:hAnsi="Times New Roman" w:cs="Times New Roman"/>
                <w:iCs/>
                <w:sz w:val="22"/>
                <w:szCs w:val="22"/>
              </w:rPr>
              <w:t xml:space="preserve"> «Энергосбережение и повышение энергетической эффективности»</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rPr>
          <w:trHeight w:val="465"/>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autoSpaceDE w:val="0"/>
              <w:autoSpaceDN w:val="0"/>
              <w:adjustRightInd w:val="0"/>
              <w:rPr>
                <w:rFonts w:ascii="Times New Roman" w:hAnsi="Times New Roman" w:cs="Times New Roman"/>
                <w:sz w:val="22"/>
                <w:szCs w:val="22"/>
              </w:rPr>
            </w:pPr>
            <w:r w:rsidRPr="00EF55E5">
              <w:rPr>
                <w:rFonts w:ascii="Times New Roman" w:eastAsia="Times New Roman" w:hAnsi="Times New Roman" w:cs="Times New Roman"/>
                <w:iCs/>
                <w:sz w:val="22"/>
                <w:szCs w:val="22"/>
              </w:rPr>
              <w:t xml:space="preserve">Подпрограмма </w:t>
            </w:r>
            <w:r w:rsidRPr="00EF55E5">
              <w:rPr>
                <w:rFonts w:ascii="Times New Roman" w:hAnsi="Times New Roman" w:cs="Times New Roman"/>
                <w:sz w:val="22"/>
                <w:szCs w:val="22"/>
              </w:rPr>
              <w:t xml:space="preserve">VI </w:t>
            </w:r>
            <w:r w:rsidRPr="00EF55E5">
              <w:rPr>
                <w:rFonts w:ascii="Times New Roman" w:eastAsia="Times New Roman" w:hAnsi="Times New Roman" w:cs="Times New Roman"/>
                <w:iCs/>
                <w:sz w:val="22"/>
                <w:szCs w:val="22"/>
              </w:rPr>
              <w:t>«Развитие газификации, топливнозаправочного комплекса и электроэнергетики»</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rPr>
          <w:trHeight w:val="315"/>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rPr>
                <w:rFonts w:ascii="Times New Roman" w:hAnsi="Times New Roman" w:cs="Times New Roman"/>
                <w:sz w:val="22"/>
                <w:szCs w:val="22"/>
              </w:rPr>
            </w:pPr>
            <w:r w:rsidRPr="00EF55E5">
              <w:rPr>
                <w:rFonts w:ascii="Times New Roman" w:eastAsiaTheme="minorEastAsia" w:hAnsi="Times New Roman" w:cs="Times New Roman"/>
                <w:sz w:val="22"/>
                <w:szCs w:val="22"/>
              </w:rPr>
              <w:t>Подпрограмма VII «Обеспечивающая подпрограмма»</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rPr>
          <w:trHeight w:val="575"/>
        </w:trPr>
        <w:tc>
          <w:tcPr>
            <w:tcW w:w="4673" w:type="dxa"/>
            <w:tcBorders>
              <w:top w:val="single" w:sz="4" w:space="0" w:color="auto"/>
              <w:bottom w:val="single" w:sz="4" w:space="0" w:color="auto"/>
              <w:right w:val="single" w:sz="4" w:space="0" w:color="auto"/>
            </w:tcBorders>
            <w:shd w:val="clear" w:color="auto" w:fill="auto"/>
          </w:tcPr>
          <w:p w:rsidR="00586CEF" w:rsidRPr="00EF55E5" w:rsidRDefault="00586CEF" w:rsidP="00EF55E5">
            <w:pPr>
              <w:tabs>
                <w:tab w:val="left" w:pos="900"/>
              </w:tabs>
              <w:rPr>
                <w:rFonts w:ascii="Times New Roman" w:hAnsi="Times New Roman" w:cs="Times New Roman"/>
                <w:sz w:val="22"/>
                <w:szCs w:val="22"/>
              </w:rPr>
            </w:pPr>
            <w:r w:rsidRPr="00EF55E5">
              <w:rPr>
                <w:rFonts w:ascii="Times New Roman" w:hAnsi="Times New Roman" w:cs="Times New Roman"/>
                <w:sz w:val="22"/>
                <w:szCs w:val="22"/>
              </w:rPr>
              <w:t xml:space="preserve">Подпрограмма VIII «Реализация полномочий в сфере жилищно-коммунального хозяйства» </w:t>
            </w:r>
          </w:p>
        </w:tc>
        <w:tc>
          <w:tcPr>
            <w:tcW w:w="10490" w:type="dxa"/>
            <w:gridSpan w:val="10"/>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Управление ЖКК</w:t>
            </w:r>
          </w:p>
        </w:tc>
      </w:tr>
      <w:tr w:rsidR="00586CEF" w:rsidRPr="00EF55E5" w:rsidTr="00EF55E5">
        <w:tc>
          <w:tcPr>
            <w:tcW w:w="4673" w:type="dxa"/>
            <w:tcBorders>
              <w:top w:val="single" w:sz="4" w:space="0" w:color="auto"/>
              <w:left w:val="single" w:sz="4" w:space="0" w:color="auto"/>
              <w:bottom w:val="single" w:sz="4" w:space="0" w:color="auto"/>
              <w:right w:val="single" w:sz="4" w:space="0" w:color="auto"/>
            </w:tcBorders>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Краткая характеристика подпрограмм</w:t>
            </w:r>
          </w:p>
        </w:tc>
        <w:tc>
          <w:tcPr>
            <w:tcW w:w="10490" w:type="dxa"/>
            <w:gridSpan w:val="10"/>
            <w:tcBorders>
              <w:top w:val="single" w:sz="4" w:space="0" w:color="auto"/>
              <w:left w:val="single" w:sz="4" w:space="0" w:color="auto"/>
              <w:bottom w:val="single" w:sz="4" w:space="0" w:color="auto"/>
            </w:tcBorders>
            <w:shd w:val="clear" w:color="auto" w:fill="auto"/>
          </w:tcPr>
          <w:p w:rsidR="00586CEF" w:rsidRPr="00EF55E5" w:rsidRDefault="00586CEF" w:rsidP="00EF55E5">
            <w:pPr>
              <w:autoSpaceDE w:val="0"/>
              <w:autoSpaceDN w:val="0"/>
              <w:adjustRightInd w:val="0"/>
              <w:jc w:val="both"/>
              <w:rPr>
                <w:rFonts w:ascii="Times New Roman" w:hAnsi="Times New Roman" w:cs="Times New Roman"/>
                <w:iCs/>
                <w:sz w:val="22"/>
                <w:szCs w:val="22"/>
              </w:rPr>
            </w:pPr>
            <w:r w:rsidRPr="00EF55E5">
              <w:rPr>
                <w:rFonts w:ascii="Times New Roman" w:hAnsi="Times New Roman" w:cs="Times New Roman"/>
                <w:sz w:val="22"/>
                <w:szCs w:val="22"/>
              </w:rPr>
              <w:t>В рамках подпрограммы I «Чистая вода» планируется увеличение доли населения, обеспеченного доброкачественной питьевой водой за счет строительства, реконструкции, капитального ремонта, приобретения, монтажа и ввода в эксплуатацию объектов водоснабжения на территории городского округа Воскресенск.</w:t>
            </w:r>
          </w:p>
          <w:p w:rsidR="00586CEF" w:rsidRPr="00EF55E5" w:rsidRDefault="00586CEF" w:rsidP="00EF55E5">
            <w:pPr>
              <w:autoSpaceDE w:val="0"/>
              <w:autoSpaceDN w:val="0"/>
              <w:adjustRightInd w:val="0"/>
              <w:jc w:val="both"/>
              <w:rPr>
                <w:rFonts w:ascii="Times New Roman" w:hAnsi="Times New Roman" w:cs="Times New Roman"/>
                <w:iCs/>
                <w:sz w:val="22"/>
                <w:szCs w:val="22"/>
              </w:rPr>
            </w:pPr>
            <w:r w:rsidRPr="00EF55E5">
              <w:rPr>
                <w:rFonts w:ascii="Times New Roman" w:hAnsi="Times New Roman" w:cs="Times New Roman"/>
                <w:sz w:val="22"/>
                <w:szCs w:val="22"/>
              </w:rPr>
              <w:t xml:space="preserve">Мероприятия подпрограммы II «Системы водоотведения» </w:t>
            </w:r>
            <w:r w:rsidRPr="00EF55E5">
              <w:rPr>
                <w:rFonts w:ascii="Times New Roman" w:hAnsi="Times New Roman" w:cs="Times New Roman"/>
                <w:iCs/>
                <w:sz w:val="22"/>
                <w:szCs w:val="22"/>
              </w:rPr>
              <w:t>будут способствовать обеспечению населения городского округа Воскресенск качественными услугами водоотведения; увеличению доли сточных вод, очищенных до нормативных значений, в общем объеме сточных вод, пропущенных через очистные сооружения; снижению объемов отводимых в водоемы загрязненных сточных вод за счет строительства, реконструкции, модернизации, капитального ремонта объектов очистки сточных вод, канализационных коллекторов и канализационных насосных станций на территории городского округа Воскресенск.</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xml:space="preserve">Подпрограмма </w:t>
            </w:r>
            <w:r w:rsidRPr="00EF55E5">
              <w:rPr>
                <w:rFonts w:ascii="Times New Roman" w:eastAsiaTheme="minorEastAsia" w:hAnsi="Times New Roman" w:cs="Times New Roman"/>
                <w:sz w:val="22"/>
                <w:szCs w:val="22"/>
              </w:rPr>
              <w:t>II</w:t>
            </w:r>
            <w:r w:rsidRPr="00EF55E5">
              <w:rPr>
                <w:rFonts w:ascii="Times New Roman" w:hAnsi="Times New Roman" w:cs="Times New Roman"/>
                <w:sz w:val="22"/>
                <w:szCs w:val="22"/>
              </w:rPr>
              <w:t xml:space="preserve">I «Объекты теплоснабжения, инженерные коммуникации» предусматривает создание условий для обеспечения качественными коммунальными услугами жителей городского округа Воскресенск за </w:t>
            </w:r>
            <w:r w:rsidRPr="00EF55E5">
              <w:rPr>
                <w:rFonts w:ascii="Times New Roman" w:hAnsi="Times New Roman" w:cs="Times New Roman"/>
                <w:sz w:val="22"/>
                <w:szCs w:val="22"/>
              </w:rPr>
              <w:lastRenderedPageBreak/>
              <w:t>счет строительства, реконструкции, капитального ремонта объектов теплоснабжения, водоснабжения и водоотведения, в том числе сетей теплоснабжения, водоснабжения и водоотведения на территории городского округа Воскресенск.</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xml:space="preserve">Подпрограмма </w:t>
            </w:r>
            <w:r w:rsidRPr="00EF55E5">
              <w:rPr>
                <w:rFonts w:ascii="Times New Roman" w:eastAsiaTheme="minorEastAsia" w:hAnsi="Times New Roman" w:cs="Times New Roman"/>
                <w:sz w:val="22"/>
                <w:szCs w:val="22"/>
                <w:lang w:val="en-US"/>
              </w:rPr>
              <w:t>I</w:t>
            </w:r>
            <w:r w:rsidRPr="00EF55E5">
              <w:rPr>
                <w:rFonts w:ascii="Times New Roman" w:eastAsiaTheme="minorEastAsia" w:hAnsi="Times New Roman" w:cs="Times New Roman"/>
                <w:sz w:val="22"/>
                <w:szCs w:val="22"/>
              </w:rPr>
              <w:t>V</w:t>
            </w:r>
            <w:r w:rsidRPr="00EF55E5">
              <w:rPr>
                <w:rFonts w:ascii="Times New Roman" w:hAnsi="Times New Roman" w:cs="Times New Roman"/>
                <w:sz w:val="22"/>
                <w:szCs w:val="22"/>
              </w:rPr>
              <w:t xml:space="preserve"> «Обращение с отходами» предусматривает развитие отрасли и культуры обращения с отходами на территории городского округа Воскресенск.</w:t>
            </w:r>
            <w:r w:rsidRPr="00EF55E5">
              <w:rPr>
                <w:rFonts w:ascii="Times New Roman" w:eastAsiaTheme="minorEastAsia" w:hAnsi="Times New Roman" w:cs="Times New Roman"/>
                <w:sz w:val="22"/>
                <w:szCs w:val="22"/>
              </w:rPr>
              <w:t xml:space="preserve"> (Утратила силу с 01.01.2026 года).</w:t>
            </w:r>
          </w:p>
          <w:p w:rsidR="00586CEF" w:rsidRPr="00EF55E5" w:rsidRDefault="00586CEF" w:rsidP="00EF55E5">
            <w:pPr>
              <w:autoSpaceDE w:val="0"/>
              <w:autoSpaceDN w:val="0"/>
              <w:adjustRightInd w:val="0"/>
              <w:jc w:val="both"/>
              <w:rPr>
                <w:rFonts w:ascii="Times New Roman" w:hAnsi="Times New Roman" w:cs="Times New Roman"/>
                <w:iCs/>
                <w:sz w:val="22"/>
                <w:szCs w:val="22"/>
              </w:rPr>
            </w:pPr>
            <w:r w:rsidRPr="00EF55E5">
              <w:rPr>
                <w:rFonts w:ascii="Times New Roman" w:hAnsi="Times New Roman" w:cs="Times New Roman"/>
                <w:sz w:val="22"/>
                <w:szCs w:val="22"/>
              </w:rPr>
              <w:t xml:space="preserve">Подпрограмма </w:t>
            </w:r>
            <w:r w:rsidRPr="00EF55E5">
              <w:rPr>
                <w:rFonts w:ascii="Times New Roman" w:eastAsia="Times New Roman" w:hAnsi="Times New Roman" w:cs="Times New Roman"/>
                <w:iCs/>
                <w:sz w:val="22"/>
                <w:szCs w:val="22"/>
                <w:lang w:val="en-US"/>
              </w:rPr>
              <w:t>V</w:t>
            </w:r>
            <w:r w:rsidRPr="00EF55E5">
              <w:rPr>
                <w:rFonts w:ascii="Times New Roman" w:hAnsi="Times New Roman" w:cs="Times New Roman"/>
                <w:sz w:val="22"/>
                <w:szCs w:val="22"/>
              </w:rPr>
              <w:t xml:space="preserve"> «Энергосбережение и повышение энергетической эффективности» н</w:t>
            </w:r>
            <w:r w:rsidRPr="00EF55E5">
              <w:rPr>
                <w:rFonts w:ascii="Times New Roman" w:hAnsi="Times New Roman" w:cs="Times New Roman"/>
                <w:iCs/>
                <w:sz w:val="22"/>
                <w:szCs w:val="22"/>
              </w:rPr>
              <w:t>аправлена на реализацию мероприятий по обеспечению рационального потребления топливно-энергетических ресурсов на территории городского округа Воскресенск:</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обязательный учет используемых энергетических ресурсов, в том числе организаций с участием в уставном капитале муниципального образования;</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ежегодное снижение объема потребляемых энергетических ресурсов муниципальными учреждениями;</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повышение энергетической эффективности объектов муниципальной собственности, а также жилищного фонда Московской области;</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соблюдение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 соблюдение требований энергетической эффективности зданий, строений, сооружений;</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при проведении работ по энергоэффективному капитальному ремонту.</w:t>
            </w:r>
          </w:p>
          <w:p w:rsidR="00586CEF" w:rsidRPr="00EF55E5" w:rsidRDefault="00586CEF" w:rsidP="00EF55E5">
            <w:pPr>
              <w:autoSpaceDE w:val="0"/>
              <w:autoSpaceDN w:val="0"/>
              <w:adjustRightInd w:val="0"/>
              <w:jc w:val="both"/>
              <w:rPr>
                <w:rFonts w:ascii="Times New Roman" w:hAnsi="Times New Roman" w:cs="Times New Roman"/>
                <w:iCs/>
                <w:sz w:val="22"/>
                <w:szCs w:val="22"/>
              </w:rPr>
            </w:pPr>
            <w:r w:rsidRPr="00EF55E5">
              <w:rPr>
                <w:rFonts w:ascii="Times New Roman" w:hAnsi="Times New Roman" w:cs="Times New Roman"/>
                <w:sz w:val="22"/>
                <w:szCs w:val="22"/>
              </w:rPr>
              <w:t xml:space="preserve">Мероприятия подпрограммы VI «Развитие газификации, топливозаправочного комплекса и электроэнергетики» </w:t>
            </w:r>
            <w:r w:rsidRPr="00EF55E5">
              <w:rPr>
                <w:rFonts w:ascii="Times New Roman" w:hAnsi="Times New Roman" w:cs="Times New Roman"/>
                <w:iCs/>
                <w:sz w:val="22"/>
                <w:szCs w:val="22"/>
              </w:rPr>
              <w:t>направлены на развитие системы газоснабжения, на создание современных объектов топливозаправочного комплекса, а также упрощения процедуры технологического присоединения объектов электроэнергетики на территории городского округа Воскресенск.</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Целью реализации мероприятий подпрограммы VII «Обеспечивающая подпрограмма» является обеспечение эффективного исполнения полномочий Администрации городского округа Воскресенск Московской области и подведомственных им учреждений в сфере жилищно-коммунального хозяйства, а также организация в границах городского округа Воскресенск электро-, тепло-, газо-, и водоснабжения населения, водоотведения, снабжения населения топливом.</w:t>
            </w:r>
          </w:p>
          <w:p w:rsidR="00586CEF" w:rsidRPr="00EF55E5" w:rsidRDefault="00586CEF" w:rsidP="00EF55E5">
            <w:pPr>
              <w:autoSpaceDE w:val="0"/>
              <w:autoSpaceDN w:val="0"/>
              <w:adjustRightInd w:val="0"/>
              <w:jc w:val="both"/>
              <w:rPr>
                <w:rFonts w:ascii="Times New Roman" w:hAnsi="Times New Roman" w:cs="Times New Roman"/>
                <w:sz w:val="22"/>
                <w:szCs w:val="22"/>
              </w:rPr>
            </w:pPr>
            <w:r w:rsidRPr="00EF55E5">
              <w:rPr>
                <w:rFonts w:ascii="Times New Roman" w:hAnsi="Times New Roman" w:cs="Times New Roman"/>
                <w:sz w:val="22"/>
                <w:szCs w:val="22"/>
              </w:rPr>
              <w:t>Подпрограмма VIII «Реализация полномочий в сфере жилищно-коммунального хозяйства» предусматривает создание экономических условий для повышения эффективности работы организаций жилищно-коммунального хозяйства городского округа Воскресенск и финансовое обеспечение расходов, направленных на осуществление полномочий в сфере жилищно-коммунального хозяйства.</w:t>
            </w:r>
          </w:p>
        </w:tc>
      </w:tr>
      <w:tr w:rsidR="00586CEF" w:rsidRPr="00EF55E5" w:rsidTr="00EF55E5">
        <w:tc>
          <w:tcPr>
            <w:tcW w:w="4673" w:type="dxa"/>
            <w:tcBorders>
              <w:top w:val="single" w:sz="4" w:space="0" w:color="auto"/>
            </w:tcBorders>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lastRenderedPageBreak/>
              <w:t>Источники финансирования муниципальной программы, в том числе по годам реализации программы (тыс. руб.):</w:t>
            </w:r>
          </w:p>
        </w:tc>
        <w:tc>
          <w:tcPr>
            <w:tcW w:w="992"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Всего</w:t>
            </w:r>
          </w:p>
        </w:tc>
        <w:tc>
          <w:tcPr>
            <w:tcW w:w="992"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2023</w:t>
            </w:r>
          </w:p>
        </w:tc>
        <w:tc>
          <w:tcPr>
            <w:tcW w:w="993"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 xml:space="preserve">2024 </w:t>
            </w:r>
          </w:p>
        </w:tc>
        <w:tc>
          <w:tcPr>
            <w:tcW w:w="992"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 xml:space="preserve">2025 </w:t>
            </w:r>
          </w:p>
        </w:tc>
        <w:tc>
          <w:tcPr>
            <w:tcW w:w="992"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 xml:space="preserve">2026 </w:t>
            </w:r>
          </w:p>
        </w:tc>
        <w:tc>
          <w:tcPr>
            <w:tcW w:w="993"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 xml:space="preserve">2027 </w:t>
            </w:r>
          </w:p>
        </w:tc>
        <w:tc>
          <w:tcPr>
            <w:tcW w:w="992"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2028</w:t>
            </w:r>
          </w:p>
        </w:tc>
        <w:tc>
          <w:tcPr>
            <w:tcW w:w="1134"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2029</w:t>
            </w:r>
          </w:p>
        </w:tc>
        <w:tc>
          <w:tcPr>
            <w:tcW w:w="1134"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2030</w:t>
            </w:r>
          </w:p>
        </w:tc>
        <w:tc>
          <w:tcPr>
            <w:tcW w:w="1276" w:type="dxa"/>
            <w:shd w:val="clear" w:color="auto" w:fill="auto"/>
            <w:vAlign w:val="center"/>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2031</w:t>
            </w:r>
          </w:p>
        </w:tc>
      </w:tr>
      <w:tr w:rsidR="00586CEF" w:rsidRPr="00EF55E5" w:rsidTr="00EF55E5">
        <w:tc>
          <w:tcPr>
            <w:tcW w:w="4673" w:type="dxa"/>
            <w:tcBorders>
              <w:top w:val="single" w:sz="4" w:space="0" w:color="auto"/>
            </w:tcBorders>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Средства федерального бюджета</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192 260,60</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13 311,20</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100 944,10</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78 005,30</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c>
          <w:tcPr>
            <w:tcW w:w="1276"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r>
      <w:tr w:rsidR="00586CEF" w:rsidRPr="00EF55E5" w:rsidTr="00EF55E5">
        <w:trPr>
          <w:trHeight w:val="315"/>
        </w:trPr>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lastRenderedPageBreak/>
              <w:t>Средства бюджета Московской области</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4 014 736,82</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346 646,77</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292 116,52</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989 970,38</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855 848,94</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531 551,56</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898 293,93</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54 012,38</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46 296,34</w:t>
            </w:r>
          </w:p>
        </w:tc>
        <w:tc>
          <w:tcPr>
            <w:tcW w:w="1276"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heme="minorEastAsia" w:hAnsi="Times New Roman" w:cs="Times New Roman"/>
                <w:sz w:val="22"/>
                <w:szCs w:val="22"/>
              </w:rPr>
              <w:t>0,00</w:t>
            </w:r>
          </w:p>
        </w:tc>
      </w:tr>
      <w:tr w:rsidR="00586CEF" w:rsidRPr="00EF55E5" w:rsidTr="00EF55E5">
        <w:trPr>
          <w:trHeight w:val="401"/>
        </w:trPr>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1 154 039,97</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148 370,12</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204 082,16</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215 235,24</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215 500,86</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135 127,85</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215 613,82</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10 828,42</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9 281,50</w:t>
            </w:r>
          </w:p>
        </w:tc>
        <w:tc>
          <w:tcPr>
            <w:tcW w:w="1276"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heme="minorEastAsia" w:hAnsi="Times New Roman" w:cs="Times New Roman"/>
                <w:sz w:val="22"/>
                <w:szCs w:val="22"/>
              </w:rPr>
              <w:t>0,00</w:t>
            </w:r>
          </w:p>
        </w:tc>
      </w:tr>
      <w:tr w:rsidR="00586CEF" w:rsidRPr="00EF55E5" w:rsidTr="00EF55E5">
        <w:trPr>
          <w:trHeight w:val="70"/>
        </w:trPr>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Внебюджетные средства</w:t>
            </w:r>
          </w:p>
        </w:tc>
        <w:tc>
          <w:tcPr>
            <w:tcW w:w="992"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83 689,34</w:t>
            </w:r>
          </w:p>
        </w:tc>
        <w:tc>
          <w:tcPr>
            <w:tcW w:w="992"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46 589,34</w:t>
            </w:r>
          </w:p>
        </w:tc>
        <w:tc>
          <w:tcPr>
            <w:tcW w:w="993"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992"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992"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993"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heme="minorEastAsia" w:hAnsi="Times New Roman" w:cs="Times New Roman"/>
                <w:sz w:val="22"/>
                <w:szCs w:val="22"/>
              </w:rPr>
              <w:t>0,00</w:t>
            </w:r>
          </w:p>
        </w:tc>
        <w:tc>
          <w:tcPr>
            <w:tcW w:w="992"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heme="minorEastAsia" w:hAnsi="Times New Roman" w:cs="Times New Roman"/>
                <w:sz w:val="22"/>
                <w:szCs w:val="22"/>
              </w:rPr>
              <w:t>37 100,00</w:t>
            </w:r>
          </w:p>
        </w:tc>
        <w:tc>
          <w:tcPr>
            <w:tcW w:w="1134"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heme="minorEastAsia" w:hAnsi="Times New Roman" w:cs="Times New Roman"/>
                <w:sz w:val="22"/>
                <w:szCs w:val="22"/>
              </w:rPr>
              <w:t>0,00</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c>
          <w:tcPr>
            <w:tcW w:w="1276"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0,00</w:t>
            </w:r>
          </w:p>
        </w:tc>
      </w:tr>
      <w:tr w:rsidR="00586CEF" w:rsidRPr="00EF55E5" w:rsidTr="00EF55E5">
        <w:trPr>
          <w:trHeight w:val="70"/>
        </w:trPr>
        <w:tc>
          <w:tcPr>
            <w:tcW w:w="4673" w:type="dxa"/>
            <w:shd w:val="clear" w:color="auto" w:fill="auto"/>
          </w:tcPr>
          <w:p w:rsidR="00586CEF" w:rsidRPr="00EF55E5" w:rsidRDefault="00586CEF" w:rsidP="00EF55E5">
            <w:pP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Всего, в том числе по годам:</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5 444 726,73</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541 606,23</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496 198,68</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1 218 516,82</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imes New Roman" w:hAnsi="Times New Roman" w:cs="Times New Roman"/>
                <w:sz w:val="22"/>
                <w:szCs w:val="22"/>
              </w:rPr>
              <w:t>1 172 293,90</w:t>
            </w:r>
          </w:p>
        </w:tc>
        <w:tc>
          <w:tcPr>
            <w:tcW w:w="993"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744 684,71</w:t>
            </w:r>
          </w:p>
        </w:tc>
        <w:tc>
          <w:tcPr>
            <w:tcW w:w="992"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1 151 007,75</w:t>
            </w:r>
          </w:p>
        </w:tc>
        <w:tc>
          <w:tcPr>
            <w:tcW w:w="1134" w:type="dxa"/>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64 840,80</w:t>
            </w:r>
          </w:p>
        </w:tc>
        <w:tc>
          <w:tcPr>
            <w:tcW w:w="1134" w:type="dxa"/>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heme="minorEastAsia" w:hAnsi="Times New Roman" w:cs="Times New Roman"/>
                <w:sz w:val="22"/>
                <w:szCs w:val="22"/>
              </w:rPr>
              <w:t>55 577,84</w:t>
            </w:r>
          </w:p>
        </w:tc>
        <w:tc>
          <w:tcPr>
            <w:tcW w:w="1276" w:type="dxa"/>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heme="minorEastAsia" w:hAnsi="Times New Roman" w:cs="Times New Roman"/>
                <w:sz w:val="22"/>
                <w:szCs w:val="22"/>
              </w:rPr>
              <w:t>0,00</w:t>
            </w:r>
          </w:p>
        </w:tc>
      </w:tr>
    </w:tbl>
    <w:p w:rsidR="00586CEF" w:rsidRPr="00EF55E5" w:rsidRDefault="00586CEF" w:rsidP="00EF55E5">
      <w:pPr>
        <w:autoSpaceDE w:val="0"/>
        <w:jc w:val="right"/>
        <w:rPr>
          <w:rFonts w:ascii="Times New Roman" w:hAnsi="Times New Roman" w:cs="Times New Roman"/>
          <w:color w:val="auto"/>
        </w:rPr>
      </w:pPr>
      <w:r w:rsidRPr="00EF55E5">
        <w:rPr>
          <w:rFonts w:ascii="Times New Roman" w:hAnsi="Times New Roman" w:cs="Times New Roman"/>
          <w:color w:val="auto"/>
        </w:rPr>
        <w:t>»;</w:t>
      </w:r>
    </w:p>
    <w:p w:rsidR="00586CEF" w:rsidRPr="00EF55E5" w:rsidRDefault="00586CEF" w:rsidP="00EF55E5">
      <w:pPr>
        <w:autoSpaceDE w:val="0"/>
        <w:ind w:firstLine="709"/>
        <w:jc w:val="both"/>
        <w:rPr>
          <w:rFonts w:ascii="Times New Roman" w:hAnsi="Times New Roman" w:cs="Times New Roman"/>
          <w:color w:val="auto"/>
        </w:rPr>
      </w:pPr>
      <w:r w:rsidRPr="00EF55E5">
        <w:rPr>
          <w:rFonts w:ascii="Times New Roman" w:hAnsi="Times New Roman" w:cs="Times New Roman"/>
          <w:color w:val="auto"/>
        </w:rPr>
        <w:t>2. Подраздел 9.1 «</w:t>
      </w:r>
      <w:r w:rsidRPr="00EF55E5">
        <w:rPr>
          <w:rFonts w:ascii="Times New Roman" w:hAnsi="Times New Roman" w:cs="Times New Roman"/>
        </w:rPr>
        <w:t xml:space="preserve">Перечень мероприятий подпрограммы </w:t>
      </w:r>
      <w:r w:rsidRPr="00EF55E5">
        <w:rPr>
          <w:rFonts w:ascii="Times New Roman" w:eastAsiaTheme="minorEastAsia" w:hAnsi="Times New Roman" w:cs="Times New Roman"/>
        </w:rPr>
        <w:t>I «Чистая вода</w:t>
      </w:r>
      <w:r w:rsidRPr="00EF55E5">
        <w:rPr>
          <w:rFonts w:ascii="Times New Roman" w:hAnsi="Times New Roman" w:cs="Times New Roman"/>
          <w:color w:val="auto"/>
        </w:rPr>
        <w:t>» раздела 9 «</w:t>
      </w:r>
      <w:r w:rsidRPr="00EF55E5">
        <w:rPr>
          <w:rFonts w:ascii="Times New Roman" w:hAnsi="Times New Roman" w:cs="Times New Roman"/>
        </w:rPr>
        <w:t xml:space="preserve">Подпрограмма </w:t>
      </w:r>
      <w:r w:rsidRPr="00EF55E5">
        <w:rPr>
          <w:rFonts w:ascii="Times New Roman" w:eastAsiaTheme="minorEastAsia" w:hAnsi="Times New Roman" w:cs="Times New Roman"/>
        </w:rPr>
        <w:t>I «Чистая вода</w:t>
      </w:r>
      <w:r w:rsidRPr="00EF55E5">
        <w:rPr>
          <w:rFonts w:ascii="Times New Roman" w:hAnsi="Times New Roman" w:cs="Times New Roman"/>
          <w:color w:val="auto"/>
        </w:rPr>
        <w:t>» изложить в следующей редакции:</w:t>
      </w:r>
    </w:p>
    <w:p w:rsidR="00586CEF" w:rsidRPr="00EF55E5" w:rsidRDefault="00586CEF" w:rsidP="00EF55E5">
      <w:pPr>
        <w:autoSpaceDE w:val="0"/>
        <w:jc w:val="both"/>
        <w:rPr>
          <w:rFonts w:ascii="Times New Roman" w:hAnsi="Times New Roman" w:cs="Times New Roman"/>
          <w:color w:val="auto"/>
        </w:rPr>
      </w:pPr>
      <w:r w:rsidRPr="00EF55E5">
        <w:rPr>
          <w:rFonts w:ascii="Times New Roman" w:hAnsi="Times New Roman" w:cs="Times New Roman"/>
          <w:color w:val="auto"/>
        </w:rPr>
        <w:t>«</w:t>
      </w:r>
    </w:p>
    <w:p w:rsidR="00586CEF" w:rsidRPr="00EF55E5" w:rsidRDefault="00586CEF" w:rsidP="00EF55E5">
      <w:pPr>
        <w:pStyle w:val="ConsPlusNormal"/>
        <w:jc w:val="center"/>
        <w:rPr>
          <w:rFonts w:ascii="Times New Roman" w:eastAsiaTheme="minorEastAsia" w:hAnsi="Times New Roman" w:cs="Times New Roman"/>
          <w:sz w:val="24"/>
          <w:szCs w:val="24"/>
        </w:rPr>
      </w:pPr>
      <w:r w:rsidRPr="00EF55E5">
        <w:rPr>
          <w:rFonts w:ascii="Times New Roman" w:hAnsi="Times New Roman" w:cs="Times New Roman"/>
          <w:sz w:val="24"/>
          <w:szCs w:val="24"/>
        </w:rPr>
        <w:t xml:space="preserve">9.1. Перечень мероприятий подпрограммы </w:t>
      </w:r>
      <w:r w:rsidRPr="00EF55E5">
        <w:rPr>
          <w:rFonts w:ascii="Times New Roman" w:eastAsiaTheme="minorEastAsia" w:hAnsi="Times New Roman" w:cs="Times New Roman"/>
          <w:sz w:val="24"/>
          <w:szCs w:val="24"/>
        </w:rPr>
        <w:t>I «Чистая вода»</w:t>
      </w:r>
    </w:p>
    <w:p w:rsidR="00586CEF" w:rsidRPr="00EF55E5" w:rsidRDefault="00586CEF" w:rsidP="00EF55E5">
      <w:pPr>
        <w:pStyle w:val="ConsPlusNormal"/>
        <w:jc w:val="both"/>
        <w:rPr>
          <w:rFonts w:ascii="Times New Roman" w:hAnsi="Times New Roman" w:cs="Times New Roman"/>
          <w:sz w:val="24"/>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19"/>
        <w:gridCol w:w="1874"/>
        <w:gridCol w:w="1011"/>
        <w:gridCol w:w="1417"/>
        <w:gridCol w:w="663"/>
        <w:gridCol w:w="663"/>
        <w:gridCol w:w="663"/>
        <w:gridCol w:w="793"/>
        <w:gridCol w:w="715"/>
        <w:gridCol w:w="548"/>
        <w:gridCol w:w="590"/>
        <w:gridCol w:w="563"/>
        <w:gridCol w:w="569"/>
        <w:gridCol w:w="663"/>
        <w:gridCol w:w="663"/>
        <w:gridCol w:w="596"/>
        <w:gridCol w:w="790"/>
        <w:gridCol w:w="830"/>
        <w:gridCol w:w="1108"/>
      </w:tblGrid>
      <w:tr w:rsidR="00586CEF" w:rsidRPr="00EF55E5" w:rsidTr="00EF55E5">
        <w:trPr>
          <w:trHeight w:val="20"/>
        </w:trPr>
        <w:tc>
          <w:tcPr>
            <w:tcW w:w="138" w:type="pct"/>
            <w:vMerge w:val="restart"/>
            <w:shd w:val="clear" w:color="auto" w:fill="auto"/>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 п/п</w:t>
            </w:r>
          </w:p>
        </w:tc>
        <w:tc>
          <w:tcPr>
            <w:tcW w:w="619" w:type="pct"/>
            <w:vMerge w:val="restart"/>
            <w:shd w:val="clear" w:color="auto" w:fill="auto"/>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Мероприятие подпрограммы</w:t>
            </w:r>
          </w:p>
        </w:tc>
        <w:tc>
          <w:tcPr>
            <w:tcW w:w="334" w:type="pct"/>
            <w:vMerge w:val="restart"/>
            <w:shd w:val="clear" w:color="auto" w:fill="auto"/>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Срок исполнения мероприятия</w:t>
            </w:r>
          </w:p>
        </w:tc>
        <w:tc>
          <w:tcPr>
            <w:tcW w:w="468" w:type="pct"/>
            <w:vMerge w:val="restart"/>
            <w:shd w:val="clear" w:color="auto" w:fill="auto"/>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Источники финансирования</w:t>
            </w:r>
          </w:p>
        </w:tc>
        <w:tc>
          <w:tcPr>
            <w:tcW w:w="219" w:type="pct"/>
            <w:vMerge w:val="restart"/>
            <w:shd w:val="clear" w:color="auto" w:fill="auto"/>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 (тыс. руб.)</w:t>
            </w:r>
          </w:p>
        </w:tc>
        <w:tc>
          <w:tcPr>
            <w:tcW w:w="2855" w:type="pct"/>
            <w:gridSpan w:val="13"/>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Объем финансирования по годам (тыс.руб.)</w:t>
            </w:r>
          </w:p>
        </w:tc>
        <w:tc>
          <w:tcPr>
            <w:tcW w:w="366" w:type="pct"/>
            <w:vMerge w:val="restart"/>
            <w:shd w:val="clear" w:color="auto" w:fill="auto"/>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Ответственный за выполнение мероприятия подпрограммы</w:t>
            </w: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986" w:type="pct"/>
            <w:gridSpan w:val="5"/>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2026 год</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shd w:val="clear" w:color="auto" w:fill="auto"/>
            <w:noWrap/>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w:t>
            </w:r>
          </w:p>
        </w:tc>
        <w:tc>
          <w:tcPr>
            <w:tcW w:w="619" w:type="pct"/>
            <w:shd w:val="clear" w:color="auto" w:fill="auto"/>
            <w:noWrap/>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w:t>
            </w:r>
          </w:p>
        </w:tc>
        <w:tc>
          <w:tcPr>
            <w:tcW w:w="334" w:type="pct"/>
            <w:shd w:val="clear" w:color="auto" w:fill="auto"/>
            <w:noWrap/>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3</w:t>
            </w:r>
          </w:p>
        </w:tc>
        <w:tc>
          <w:tcPr>
            <w:tcW w:w="468" w:type="pct"/>
            <w:shd w:val="clear" w:color="auto" w:fill="auto"/>
            <w:noWrap/>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4</w:t>
            </w:r>
          </w:p>
        </w:tc>
        <w:tc>
          <w:tcPr>
            <w:tcW w:w="219" w:type="pct"/>
            <w:shd w:val="clear" w:color="auto" w:fill="auto"/>
            <w:noWrap/>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5</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6</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7</w:t>
            </w:r>
          </w:p>
        </w:tc>
        <w:tc>
          <w:tcPr>
            <w:tcW w:w="262"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8</w:t>
            </w:r>
          </w:p>
        </w:tc>
        <w:tc>
          <w:tcPr>
            <w:tcW w:w="986" w:type="pct"/>
            <w:gridSpan w:val="5"/>
            <w:shd w:val="clear" w:color="auto" w:fill="auto"/>
            <w:noWrap/>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w:t>
            </w:r>
          </w:p>
        </w:tc>
        <w:tc>
          <w:tcPr>
            <w:tcW w:w="219" w:type="pct"/>
            <w:shd w:val="clear" w:color="auto" w:fill="auto"/>
            <w:noWrap/>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10</w:t>
            </w:r>
          </w:p>
        </w:tc>
        <w:tc>
          <w:tcPr>
            <w:tcW w:w="219" w:type="pct"/>
            <w:shd w:val="clear" w:color="auto" w:fill="auto"/>
            <w:noWrap/>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11</w:t>
            </w:r>
          </w:p>
        </w:tc>
        <w:tc>
          <w:tcPr>
            <w:tcW w:w="197" w:type="pct"/>
            <w:shd w:val="clear" w:color="auto" w:fill="auto"/>
            <w:noWrap/>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13</w:t>
            </w:r>
          </w:p>
        </w:tc>
        <w:tc>
          <w:tcPr>
            <w:tcW w:w="274"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14</w:t>
            </w:r>
          </w:p>
        </w:tc>
        <w:tc>
          <w:tcPr>
            <w:tcW w:w="366" w:type="pct"/>
            <w:shd w:val="clear" w:color="auto" w:fill="auto"/>
            <w:noWrap/>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15</w:t>
            </w:r>
          </w:p>
        </w:tc>
      </w:tr>
      <w:tr w:rsidR="00586CEF" w:rsidRPr="00EF55E5" w:rsidTr="00EF55E5">
        <w:tc>
          <w:tcPr>
            <w:tcW w:w="138" w:type="pct"/>
            <w:vMerge w:val="restart"/>
            <w:shd w:val="clear" w:color="auto" w:fill="auto"/>
            <w:noWrap/>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w:t>
            </w:r>
          </w:p>
        </w:tc>
        <w:tc>
          <w:tcPr>
            <w:tcW w:w="619"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Основное мероприятие 02.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334" w:type="pct"/>
            <w:vMerge w:val="restart"/>
            <w:shd w:val="clear" w:color="auto" w:fill="auto"/>
            <w:noWrap/>
            <w:vAlign w:val="center"/>
            <w:hideMark/>
          </w:tcPr>
          <w:p w:rsidR="00586CEF" w:rsidRPr="00EF55E5" w:rsidRDefault="00586CEF" w:rsidP="00EF55E5">
            <w:pPr>
              <w:jc w:val="center"/>
              <w:rPr>
                <w:rFonts w:ascii="Times New Roman" w:hAnsi="Times New Roman" w:cs="Times New Roman"/>
                <w:sz w:val="22"/>
                <w:szCs w:val="22"/>
              </w:rPr>
            </w:pPr>
            <w:r w:rsidRPr="00EF55E5">
              <w:rPr>
                <w:rFonts w:ascii="Times New Roman" w:eastAsia="Calibri" w:hAnsi="Times New Roman" w:cs="Times New Roman"/>
                <w:sz w:val="22"/>
                <w:szCs w:val="22"/>
              </w:rPr>
              <w:t xml:space="preserve">2023-2031 </w:t>
            </w:r>
          </w:p>
        </w:tc>
        <w:tc>
          <w:tcPr>
            <w:tcW w:w="468" w:type="pct"/>
            <w:shd w:val="clear" w:color="auto" w:fill="auto"/>
            <w:noWrap/>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800 929,85</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25 475,32</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54 821,56</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213 317,06</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391 034,41</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3 235,90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113 045,60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noWrap/>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736 072,86</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15 998,64</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36 033,99</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210 550,19</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381 860,04</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91 630,00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rPr>
          <w:trHeight w:val="1523"/>
        </w:trPr>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64 856,99</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9 476,68</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18 787,57</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2 766,87</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9 174,37</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3 235,90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21 415,60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val="restart"/>
            <w:shd w:val="clear" w:color="auto" w:fill="auto"/>
            <w:noWrap/>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lastRenderedPageBreak/>
              <w:t>1.1.</w:t>
            </w:r>
          </w:p>
        </w:tc>
        <w:tc>
          <w:tcPr>
            <w:tcW w:w="619" w:type="pct"/>
            <w:vMerge w:val="restart"/>
            <w:shd w:val="clear" w:color="auto" w:fill="auto"/>
            <w:hideMark/>
          </w:tcPr>
          <w:p w:rsidR="00586CEF" w:rsidRPr="00EF55E5" w:rsidRDefault="00586CEF" w:rsidP="00EF55E5">
            <w:pPr>
              <w:rPr>
                <w:rFonts w:ascii="Times New Roman" w:eastAsia="Times New Roman" w:hAnsi="Times New Roman" w:cs="Times New Roman"/>
                <w:b/>
                <w:sz w:val="22"/>
                <w:szCs w:val="22"/>
              </w:rPr>
            </w:pPr>
            <w:r w:rsidRPr="00EF55E5">
              <w:rPr>
                <w:rFonts w:ascii="Times New Roman" w:eastAsia="Times New Roman" w:hAnsi="Times New Roman" w:cs="Times New Roman"/>
                <w:sz w:val="22"/>
                <w:szCs w:val="22"/>
              </w:rPr>
              <w:t xml:space="preserve">Мероприятие 02.01. Строительство и реконструкция объектов водоснабжения муниципальной собственности </w:t>
            </w:r>
          </w:p>
        </w:tc>
        <w:tc>
          <w:tcPr>
            <w:tcW w:w="334"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Calibri" w:hAnsi="Times New Roman" w:cs="Times New Roman"/>
                <w:sz w:val="22"/>
                <w:szCs w:val="22"/>
              </w:rPr>
              <w:t xml:space="preserve">2023-2031 </w:t>
            </w: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110 000,00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110 000,00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hAnsi="Times New Roman" w:cs="Times New Roman"/>
                <w:sz w:val="22"/>
                <w:szCs w:val="22"/>
              </w:rPr>
              <w:t>Управление ЖКК, МКУ ГОВ МО «УКС</w:t>
            </w:r>
            <w:r w:rsidRPr="00EF55E5">
              <w:rPr>
                <w:rFonts w:ascii="Times New Roman" w:eastAsiaTheme="minorEastAsia" w:hAnsi="Times New Roman" w:cs="Times New Roman"/>
                <w:sz w:val="22"/>
                <w:szCs w:val="22"/>
              </w:rPr>
              <w:t>»</w:t>
            </w: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91 630,00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91 630,00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rPr>
          <w:trHeight w:val="1239"/>
        </w:trPr>
        <w:tc>
          <w:tcPr>
            <w:tcW w:w="13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18 370,00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18 370,00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Объекты водоснабжения, на которых проведены работы, связанные со строительством и реконструкцией, в том числе ПИР, ед.</w:t>
            </w:r>
          </w:p>
        </w:tc>
        <w:tc>
          <w:tcPr>
            <w:tcW w:w="334"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6"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50" w:type="pct"/>
            <w:gridSpan w:val="4"/>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19"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36"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181"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195"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86"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88"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19"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2"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95"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8"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Построены и реконструированы объекты водоснабжения муниципальной собственности, ед.</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6"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50" w:type="pct"/>
            <w:gridSpan w:val="4"/>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r>
      <w:tr w:rsidR="00586CEF" w:rsidRPr="00EF55E5" w:rsidTr="00EF55E5">
        <w:tc>
          <w:tcPr>
            <w:tcW w:w="13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36"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81"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195"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86"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88"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66"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rPr>
          <w:trHeight w:val="494"/>
        </w:trPr>
        <w:tc>
          <w:tcPr>
            <w:tcW w:w="13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3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8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95"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8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88"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val="restart"/>
            <w:shd w:val="clear" w:color="auto" w:fill="auto"/>
            <w:noWrap/>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w:t>
            </w:r>
          </w:p>
        </w:tc>
        <w:tc>
          <w:tcPr>
            <w:tcW w:w="619"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Мероприятие 02.02. Капитальный ремонт, приобретение, монтаж и ввод в эксплуатацию объектов водоснабжения муниципальной собственности</w:t>
            </w:r>
          </w:p>
        </w:tc>
        <w:tc>
          <w:tcPr>
            <w:tcW w:w="334"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Calibri" w:hAnsi="Times New Roman" w:cs="Times New Roman"/>
                <w:sz w:val="22"/>
                <w:szCs w:val="22"/>
              </w:rPr>
              <w:t xml:space="preserve">2023-2031 </w:t>
            </w: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117 258,62</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22 470,00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54 821,56</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39 967,06</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hAnsi="Times New Roman" w:cs="Times New Roman"/>
                <w:sz w:val="22"/>
                <w:szCs w:val="22"/>
              </w:rPr>
              <w:t xml:space="preserve">Управление ЖКК, </w:t>
            </w:r>
            <w:r w:rsidRPr="00EF55E5">
              <w:rPr>
                <w:rFonts w:ascii="Times New Roman" w:hAnsi="Times New Roman" w:cs="Times New Roman"/>
                <w:bCs/>
                <w:sz w:val="22"/>
                <w:szCs w:val="22"/>
              </w:rPr>
              <w:t>МУП «Белоозерское ЖКХ»</w:t>
            </w: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85 405,07</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15 998,64</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36 033,99</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33 372,44</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rPr>
          <w:trHeight w:val="901"/>
        </w:trPr>
        <w:tc>
          <w:tcPr>
            <w:tcW w:w="138"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 xml:space="preserve">Средства бюджета городского </w:t>
            </w:r>
            <w:r w:rsidRPr="00EF55E5">
              <w:rPr>
                <w:rFonts w:ascii="Times New Roman" w:eastAsiaTheme="minorEastAsia" w:hAnsi="Times New Roman" w:cs="Times New Roman"/>
                <w:sz w:val="22"/>
                <w:szCs w:val="22"/>
              </w:rPr>
              <w:lastRenderedPageBreak/>
              <w:t>округа Воскресенск</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lastRenderedPageBreak/>
              <w:t>31 853,55</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6 471,36</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18 787,57</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6 594,62</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Приобретено и введено в эксплуатацию, капитально отремонтировано объектов водоснабжения муниципальной собственности, ед.</w:t>
            </w:r>
          </w:p>
        </w:tc>
        <w:tc>
          <w:tcPr>
            <w:tcW w:w="334"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6"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50" w:type="pct"/>
            <w:gridSpan w:val="4"/>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19" w:type="pct"/>
            <w:vMerge w:val="restar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vMerge w:val="restart"/>
            <w:shd w:val="clear" w:color="auto" w:fill="auto"/>
            <w:vAlign w:val="center"/>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vMerge w:val="restart"/>
            <w:shd w:val="clear" w:color="auto" w:fill="auto"/>
            <w:vAlign w:val="center"/>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r>
      <w:tr w:rsidR="00586CEF" w:rsidRPr="00EF55E5" w:rsidTr="00EF55E5">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468"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36"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181"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195"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86"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88" w:type="pct"/>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19"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66"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rPr>
          <w:trHeight w:val="504"/>
        </w:trPr>
        <w:tc>
          <w:tcPr>
            <w:tcW w:w="138"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vAlign w:val="center"/>
            <w:hideMark/>
          </w:tcPr>
          <w:p w:rsidR="00586CEF" w:rsidRPr="00EF55E5" w:rsidRDefault="00586CEF" w:rsidP="00EF55E5">
            <w:pPr>
              <w:jc w:val="center"/>
              <w:rPr>
                <w:rFonts w:ascii="Times New Roman" w:eastAsia="Times New Roman" w:hAnsi="Times New Roman" w:cs="Times New Roman"/>
                <w:sz w:val="22"/>
                <w:szCs w:val="22"/>
              </w:rPr>
            </w:pPr>
          </w:p>
        </w:tc>
        <w:tc>
          <w:tcPr>
            <w:tcW w:w="468" w:type="pct"/>
            <w:vMerge/>
            <w:shd w:val="clear" w:color="auto" w:fill="auto"/>
            <w:hideMark/>
          </w:tcPr>
          <w:p w:rsidR="00586CEF" w:rsidRPr="00EF55E5" w:rsidRDefault="00586CEF" w:rsidP="00EF55E5">
            <w:pPr>
              <w:rPr>
                <w:rFonts w:ascii="Times New Roman" w:eastAsia="Times New Roman" w:hAnsi="Times New Roman" w:cs="Times New Roman"/>
                <w:sz w:val="22"/>
                <w:szCs w:val="22"/>
              </w:rPr>
            </w:pP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5</w:t>
            </w:r>
          </w:p>
        </w:tc>
        <w:tc>
          <w:tcPr>
            <w:tcW w:w="262"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w:t>
            </w:r>
          </w:p>
        </w:tc>
        <w:tc>
          <w:tcPr>
            <w:tcW w:w="18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95"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w:t>
            </w:r>
          </w:p>
        </w:tc>
        <w:tc>
          <w:tcPr>
            <w:tcW w:w="18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w:t>
            </w:r>
          </w:p>
        </w:tc>
        <w:tc>
          <w:tcPr>
            <w:tcW w:w="188"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val="restart"/>
            <w:shd w:val="clear" w:color="auto" w:fill="auto"/>
            <w:noWrap/>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1.3.</w:t>
            </w: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Мероприятие 02.03. Приобретение, монтаж (демонтаж) и ввод в эксплуатацию шахтных колодцев</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Calibri" w:hAnsi="Times New Roman" w:cs="Times New Roman"/>
                <w:color w:val="000000" w:themeColor="text1"/>
                <w:sz w:val="22"/>
                <w:szCs w:val="22"/>
              </w:rPr>
              <w:t xml:space="preserve">2023-2031 </w:t>
            </w:r>
          </w:p>
        </w:tc>
        <w:tc>
          <w:tcPr>
            <w:tcW w:w="468" w:type="pc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Итого</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62"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986" w:type="pct"/>
            <w:gridSpan w:val="5"/>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197"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61" w:type="pct"/>
            <w:shd w:val="clear" w:color="auto" w:fill="auto"/>
            <w:vAlign w:val="center"/>
          </w:tcPr>
          <w:p w:rsidR="00586CEF" w:rsidRPr="00EF55E5" w:rsidRDefault="00586CEF" w:rsidP="00EF55E5">
            <w:pPr>
              <w:jc w:val="center"/>
              <w:rPr>
                <w:rFonts w:ascii="Times New Roman" w:eastAsiaTheme="minorEastAsia"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74" w:type="pct"/>
            <w:shd w:val="clear" w:color="auto" w:fill="auto"/>
            <w:vAlign w:val="center"/>
          </w:tcPr>
          <w:p w:rsidR="00586CEF" w:rsidRPr="00EF55E5" w:rsidRDefault="00586CEF" w:rsidP="00EF55E5">
            <w:pPr>
              <w:jc w:val="center"/>
              <w:rPr>
                <w:rFonts w:ascii="Times New Roman" w:eastAsiaTheme="minorEastAsia"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heme="minorEastAsia" w:hAnsi="Times New Roman" w:cs="Times New Roman"/>
                <w:color w:val="000000" w:themeColor="text1"/>
                <w:sz w:val="22"/>
                <w:szCs w:val="22"/>
              </w:rPr>
              <w:t>Управление ЖКК</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color w:val="000000" w:themeColor="text1"/>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334"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Средства бюджета Московской области</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62"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986" w:type="pct"/>
            <w:gridSpan w:val="5"/>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197"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61"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74"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r>
      <w:tr w:rsidR="00586CEF" w:rsidRPr="00EF55E5" w:rsidTr="00EF55E5">
        <w:trPr>
          <w:trHeight w:val="946"/>
        </w:trPr>
        <w:tc>
          <w:tcPr>
            <w:tcW w:w="138" w:type="pct"/>
            <w:vMerge/>
            <w:shd w:val="clear" w:color="auto" w:fill="auto"/>
            <w:noWrap/>
          </w:tcPr>
          <w:p w:rsidR="00586CEF" w:rsidRPr="00EF55E5" w:rsidRDefault="00586CEF" w:rsidP="00EF55E5">
            <w:pPr>
              <w:rPr>
                <w:rFonts w:ascii="Times New Roman" w:eastAsia="Times New Roman" w:hAnsi="Times New Roman" w:cs="Times New Roman"/>
                <w:color w:val="000000" w:themeColor="text1"/>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334"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heme="minorEastAsia" w:hAnsi="Times New Roman" w:cs="Times New Roman"/>
                <w:color w:val="000000" w:themeColor="text1"/>
                <w:sz w:val="22"/>
                <w:szCs w:val="22"/>
              </w:rPr>
              <w:t>Средства бюджета городского округа Воскресенск</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62"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986" w:type="pct"/>
            <w:gridSpan w:val="5"/>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19"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197" w:type="pct"/>
            <w:shd w:val="clear" w:color="auto" w:fill="auto"/>
            <w:vAlign w:val="center"/>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61"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274"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color w:val="000000" w:themeColor="text1"/>
                <w:sz w:val="22"/>
                <w:szCs w:val="22"/>
              </w:rPr>
            </w:pP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Количество капитально отремонтированных, приобретенных и введенных в эксплуатацию шахтных колодцев, ед</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Х</w:t>
            </w:r>
          </w:p>
        </w:tc>
        <w:tc>
          <w:tcPr>
            <w:tcW w:w="468" w:type="pct"/>
            <w:vMerge w:val="restar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Х</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2025 год</w:t>
            </w:r>
          </w:p>
        </w:tc>
        <w:tc>
          <w:tcPr>
            <w:tcW w:w="236"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Итого 2026</w:t>
            </w:r>
          </w:p>
        </w:tc>
        <w:tc>
          <w:tcPr>
            <w:tcW w:w="750" w:type="pct"/>
            <w:gridSpan w:val="4"/>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В том числе:</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2029 год</w:t>
            </w:r>
          </w:p>
        </w:tc>
        <w:tc>
          <w:tcPr>
            <w:tcW w:w="261" w:type="pct"/>
            <w:vMerge w:val="restart"/>
            <w:shd w:val="clear" w:color="auto" w:fill="auto"/>
            <w:vAlign w:val="center"/>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2030 год</w:t>
            </w:r>
          </w:p>
        </w:tc>
        <w:tc>
          <w:tcPr>
            <w:tcW w:w="274" w:type="pct"/>
            <w:vMerge w:val="restart"/>
            <w:shd w:val="clear" w:color="auto" w:fill="auto"/>
            <w:vAlign w:val="center"/>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2031 год</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Х</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color w:val="000000" w:themeColor="text1"/>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334" w:type="pct"/>
            <w:vMerge/>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236"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181"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1 квартал</w:t>
            </w:r>
          </w:p>
        </w:tc>
        <w:tc>
          <w:tcPr>
            <w:tcW w:w="195"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1 полугодие</w:t>
            </w:r>
          </w:p>
        </w:tc>
        <w:tc>
          <w:tcPr>
            <w:tcW w:w="186"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9 месяцев</w:t>
            </w:r>
          </w:p>
        </w:tc>
        <w:tc>
          <w:tcPr>
            <w:tcW w:w="188" w:type="pct"/>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12 месяцев</w:t>
            </w: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color w:val="000000" w:themeColor="text1"/>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366"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color w:val="000000" w:themeColor="text1"/>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c>
          <w:tcPr>
            <w:tcW w:w="219"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19" w:type="pct"/>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19" w:type="pct"/>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62" w:type="pct"/>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36"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hAnsi="Times New Roman" w:cs="Times New Roman"/>
                <w:color w:val="000000" w:themeColor="text1"/>
                <w:sz w:val="22"/>
                <w:szCs w:val="22"/>
              </w:rPr>
              <w:t>-</w:t>
            </w:r>
          </w:p>
        </w:tc>
        <w:tc>
          <w:tcPr>
            <w:tcW w:w="181"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195"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186"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188"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197" w:type="pct"/>
            <w:shd w:val="clear" w:color="auto" w:fill="auto"/>
          </w:tcPr>
          <w:p w:rsidR="00586CEF" w:rsidRPr="00EF55E5" w:rsidRDefault="00586CEF" w:rsidP="00EF55E5">
            <w:pPr>
              <w:jc w:val="center"/>
              <w:rPr>
                <w:rFonts w:ascii="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color w:val="000000" w:themeColor="text1"/>
                <w:sz w:val="22"/>
                <w:szCs w:val="22"/>
              </w:rPr>
            </w:pPr>
            <w:r w:rsidRPr="00EF55E5">
              <w:rPr>
                <w:rFonts w:ascii="Times New Roman" w:eastAsia="Times New Roman" w:hAnsi="Times New Roman" w:cs="Times New Roman"/>
                <w:color w:val="000000" w:themeColor="text1"/>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color w:val="000000" w:themeColor="text1"/>
                <w:sz w:val="22"/>
                <w:szCs w:val="22"/>
              </w:rPr>
            </w:pPr>
          </w:p>
        </w:tc>
      </w:tr>
      <w:tr w:rsidR="00586CEF" w:rsidRPr="00EF55E5" w:rsidTr="00EF55E5">
        <w:tc>
          <w:tcPr>
            <w:tcW w:w="138" w:type="pct"/>
            <w:vMerge w:val="restart"/>
            <w:shd w:val="clear" w:color="auto" w:fill="auto"/>
            <w:noWrap/>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1.4.</w:t>
            </w: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Мероприятие 02.06. Содержание и ремонт шахтных колодцев</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Calibri" w:hAnsi="Times New Roman" w:cs="Times New Roman"/>
                <w:sz w:val="22"/>
                <w:szCs w:val="22"/>
              </w:rPr>
              <w:t xml:space="preserve">2023-2031 </w:t>
            </w: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11 878,51</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250,39</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2 766,87</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2 579,75</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3 235,90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3 045,60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Управление ЖКК, МКУ ГО Воскресенск МО «УКС»</w:t>
            </w:r>
          </w:p>
        </w:tc>
      </w:tr>
      <w:tr w:rsidR="00586CEF" w:rsidRPr="00EF55E5" w:rsidTr="00EF55E5">
        <w:trPr>
          <w:trHeight w:val="1126"/>
        </w:trPr>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11 878,51</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250,39</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2 766,87</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2 579,75</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3 235,90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3 045,60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Количество отремонтированных шахтных колодцев, ед.</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6"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50" w:type="pct"/>
            <w:gridSpan w:val="4"/>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vMerge w:val="restart"/>
            <w:shd w:val="clear" w:color="auto" w:fill="auto"/>
            <w:vAlign w:val="center"/>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vMerge w:val="restart"/>
            <w:shd w:val="clear" w:color="auto" w:fill="auto"/>
            <w:vAlign w:val="center"/>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36"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81"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195"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86"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88"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194</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4</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w:t>
            </w:r>
          </w:p>
        </w:tc>
        <w:tc>
          <w:tcPr>
            <w:tcW w:w="262"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50</w:t>
            </w:r>
          </w:p>
        </w:tc>
        <w:tc>
          <w:tcPr>
            <w:tcW w:w="236"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40</w:t>
            </w:r>
          </w:p>
        </w:tc>
        <w:tc>
          <w:tcPr>
            <w:tcW w:w="181"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95"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6"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8"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40</w:t>
            </w:r>
          </w:p>
        </w:tc>
        <w:tc>
          <w:tcPr>
            <w:tcW w:w="219"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50</w:t>
            </w:r>
          </w:p>
        </w:tc>
        <w:tc>
          <w:tcPr>
            <w:tcW w:w="219"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50</w:t>
            </w:r>
          </w:p>
        </w:tc>
        <w:tc>
          <w:tcPr>
            <w:tcW w:w="197" w:type="pct"/>
            <w:shd w:val="clear" w:color="auto" w:fill="auto"/>
            <w:vAlign w:val="center"/>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val="restart"/>
            <w:shd w:val="clear" w:color="auto" w:fill="auto"/>
            <w:noWrap/>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1.5.</w:t>
            </w: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Мероприятие 02.07. Организация в границах муниципального образования водоснабжения населения</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Calibri" w:hAnsi="Times New Roman" w:cs="Times New Roman"/>
                <w:sz w:val="22"/>
                <w:szCs w:val="22"/>
              </w:rPr>
              <w:t xml:space="preserve">2023-2031 </w:t>
            </w: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2 754,93</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2 754,93</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heme="minorEastAsia"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Управление ЖКК, МКУ ГО Воскресенск МО «УКС»</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2 754,93</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2 754,93</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Приобретено объектов водоснабжения, ед.</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6"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50" w:type="pct"/>
            <w:gridSpan w:val="4"/>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vMerge w:val="restart"/>
            <w:shd w:val="clear" w:color="auto" w:fill="auto"/>
            <w:vAlign w:val="center"/>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vMerge w:val="restart"/>
            <w:shd w:val="clear" w:color="auto" w:fill="auto"/>
            <w:vAlign w:val="center"/>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36"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81"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195"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86"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88"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w:t>
            </w:r>
          </w:p>
        </w:tc>
        <w:tc>
          <w:tcPr>
            <w:tcW w:w="219"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w:t>
            </w:r>
          </w:p>
        </w:tc>
        <w:tc>
          <w:tcPr>
            <w:tcW w:w="219"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2"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6"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1"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95"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86"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88"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Составлено гидрогеологических заключений, ед</w:t>
            </w:r>
          </w:p>
        </w:tc>
        <w:tc>
          <w:tcPr>
            <w:tcW w:w="334"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tcBorders>
              <w:bottom w:val="single" w:sz="4" w:space="0" w:color="auto"/>
            </w:tcBorders>
            <w:shd w:val="clear" w:color="auto" w:fill="auto"/>
          </w:tcPr>
          <w:p w:rsidR="00586CEF" w:rsidRPr="00EF55E5" w:rsidRDefault="00DA2023" w:rsidP="00EF55E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219"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2"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6" w:type="pct"/>
            <w:tcBorders>
              <w:bottom w:val="single" w:sz="4" w:space="0" w:color="auto"/>
            </w:tcBorders>
            <w:shd w:val="clear" w:color="auto" w:fill="auto"/>
          </w:tcPr>
          <w:p w:rsidR="00586CEF" w:rsidRPr="00EF55E5" w:rsidRDefault="00DA2023" w:rsidP="00EF55E5">
            <w:pPr>
              <w:jc w:val="center"/>
              <w:rPr>
                <w:rFonts w:ascii="Times New Roman" w:hAnsi="Times New Roman" w:cs="Times New Roman"/>
                <w:sz w:val="22"/>
                <w:szCs w:val="22"/>
              </w:rPr>
            </w:pPr>
            <w:r>
              <w:rPr>
                <w:rFonts w:ascii="Times New Roman" w:hAnsi="Times New Roman" w:cs="Times New Roman"/>
                <w:sz w:val="22"/>
                <w:szCs w:val="22"/>
              </w:rPr>
              <w:t>0</w:t>
            </w:r>
          </w:p>
        </w:tc>
        <w:tc>
          <w:tcPr>
            <w:tcW w:w="181" w:type="pct"/>
            <w:tcBorders>
              <w:bottom w:val="single" w:sz="4" w:space="0" w:color="auto"/>
            </w:tcBorders>
            <w:shd w:val="clear" w:color="auto" w:fill="auto"/>
          </w:tcPr>
          <w:p w:rsidR="00586CEF" w:rsidRPr="00EF55E5" w:rsidRDefault="00DA2023" w:rsidP="00EF55E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95" w:type="pct"/>
            <w:tcBorders>
              <w:bottom w:val="single" w:sz="4" w:space="0" w:color="auto"/>
            </w:tcBorders>
            <w:shd w:val="clear" w:color="auto" w:fill="auto"/>
          </w:tcPr>
          <w:p w:rsidR="00586CEF" w:rsidRPr="00EF55E5" w:rsidRDefault="00DA2023" w:rsidP="00EF55E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86" w:type="pct"/>
            <w:tcBorders>
              <w:bottom w:val="single" w:sz="4" w:space="0" w:color="auto"/>
            </w:tcBorders>
            <w:shd w:val="clear" w:color="auto" w:fill="auto"/>
          </w:tcPr>
          <w:p w:rsidR="00586CEF" w:rsidRPr="00EF55E5" w:rsidRDefault="00DA2023" w:rsidP="00EF55E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88" w:type="pct"/>
            <w:tcBorders>
              <w:bottom w:val="single" w:sz="4" w:space="0" w:color="auto"/>
            </w:tcBorders>
            <w:shd w:val="clear" w:color="auto" w:fill="auto"/>
          </w:tcPr>
          <w:p w:rsidR="00586CEF" w:rsidRPr="00EF55E5" w:rsidRDefault="00DA2023" w:rsidP="00EF55E5">
            <w:pPr>
              <w:jc w:val="center"/>
              <w:rPr>
                <w:rFonts w:ascii="Times New Roman" w:hAnsi="Times New Roman" w:cs="Times New Roman"/>
                <w:sz w:val="22"/>
                <w:szCs w:val="22"/>
              </w:rPr>
            </w:pPr>
            <w:r>
              <w:rPr>
                <w:rFonts w:ascii="Times New Roman" w:hAnsi="Times New Roman" w:cs="Times New Roman"/>
                <w:sz w:val="22"/>
                <w:szCs w:val="22"/>
              </w:rPr>
              <w:t>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197"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 xml:space="preserve">Осуществлено технологических присоединений энергопринимающих </w:t>
            </w:r>
            <w:r w:rsidRPr="00EF55E5">
              <w:rPr>
                <w:rFonts w:ascii="Times New Roman" w:eastAsia="Times New Roman" w:hAnsi="Times New Roman" w:cs="Times New Roman"/>
                <w:sz w:val="22"/>
                <w:szCs w:val="22"/>
              </w:rPr>
              <w:lastRenderedPageBreak/>
              <w:t>устройств к электрическим сетям, ед.</w:t>
            </w:r>
          </w:p>
        </w:tc>
        <w:tc>
          <w:tcPr>
            <w:tcW w:w="33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lastRenderedPageBreak/>
              <w:t>Х</w:t>
            </w: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w:t>
            </w:r>
          </w:p>
        </w:tc>
        <w:tc>
          <w:tcPr>
            <w:tcW w:w="219"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2"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0</w:t>
            </w:r>
          </w:p>
        </w:tc>
        <w:tc>
          <w:tcPr>
            <w:tcW w:w="236"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181"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195"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186" w:type="pct"/>
            <w:tcBorders>
              <w:bottom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188" w:type="pct"/>
            <w:tcBorders>
              <w:bottom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197"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val="restart"/>
            <w:shd w:val="clear" w:color="auto" w:fill="auto"/>
            <w:noWrap/>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1.6.</w:t>
            </w: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 xml:space="preserve">Мероприятие 02.08. </w:t>
            </w:r>
            <w:r w:rsidRPr="00EF55E5">
              <w:rPr>
                <w:rFonts w:ascii="Times New Roman" w:hAnsi="Times New Roman" w:cs="Times New Roman"/>
                <w:sz w:val="22"/>
                <w:szCs w:val="22"/>
              </w:rPr>
              <w:t>Аварийно-восстановительные работы на объектах и (или) сетях водоснабжения муниципальной собственности</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Calibri" w:hAnsi="Times New Roman" w:cs="Times New Roman"/>
                <w:sz w:val="22"/>
                <w:szCs w:val="22"/>
              </w:rPr>
              <w:t xml:space="preserve">2025-2031 </w:t>
            </w: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tcBorders>
              <w:top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559 037,79</w:t>
            </w:r>
          </w:p>
        </w:tc>
        <w:tc>
          <w:tcPr>
            <w:tcW w:w="219" w:type="pct"/>
            <w:tcBorders>
              <w:top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tcBorders>
              <w:top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tcBorders>
              <w:top w:val="single" w:sz="4" w:space="0" w:color="auto"/>
            </w:tcBorders>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210 550,19</w:t>
            </w:r>
          </w:p>
        </w:tc>
        <w:tc>
          <w:tcPr>
            <w:tcW w:w="986" w:type="pct"/>
            <w:gridSpan w:val="5"/>
            <w:tcBorders>
              <w:top w:val="single" w:sz="4" w:space="0" w:color="auto"/>
            </w:tcBorders>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348 487,60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hAnsi="Times New Roman" w:cs="Times New Roman"/>
                <w:sz w:val="22"/>
                <w:szCs w:val="22"/>
              </w:rPr>
              <w:t>МКУ ГО Воскресенск МО «УКС</w:t>
            </w:r>
            <w:r w:rsidRPr="00EF55E5">
              <w:rPr>
                <w:rFonts w:ascii="Times New Roman" w:eastAsiaTheme="minorEastAsia" w:hAnsi="Times New Roman" w:cs="Times New Roman"/>
                <w:sz w:val="22"/>
                <w:szCs w:val="22"/>
              </w:rPr>
              <w:t>», управление ЖКК</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559 037,79</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210 550,19</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348 487,60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hAnsi="Times New Roman" w:cs="Times New Roman"/>
                <w:sz w:val="22"/>
                <w:szCs w:val="22"/>
              </w:rPr>
              <w:t>Выполнены аварийно-восстановительные работы на объектах и (или) участках сетей водоснабжения</w:t>
            </w:r>
            <w:r w:rsidRPr="00EF55E5">
              <w:rPr>
                <w:rFonts w:ascii="Times New Roman" w:eastAsia="Times New Roman" w:hAnsi="Times New Roman" w:cs="Times New Roman"/>
                <w:sz w:val="22"/>
                <w:szCs w:val="22"/>
              </w:rPr>
              <w:t>, ед.</w:t>
            </w:r>
          </w:p>
        </w:tc>
        <w:tc>
          <w:tcPr>
            <w:tcW w:w="33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468"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Всего</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62"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6"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50" w:type="pct"/>
            <w:gridSpan w:val="4"/>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19"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197"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61"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74" w:type="pct"/>
            <w:vMerge w:val="restar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66" w:type="pct"/>
            <w:vMerge w:val="restar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Х</w:t>
            </w: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62" w:type="pct"/>
            <w:vMerge/>
            <w:shd w:val="clear" w:color="auto" w:fill="auto"/>
          </w:tcPr>
          <w:p w:rsidR="00586CEF" w:rsidRPr="00EF55E5" w:rsidRDefault="00586CEF" w:rsidP="00EF55E5">
            <w:pPr>
              <w:jc w:val="center"/>
              <w:rPr>
                <w:rFonts w:ascii="Times New Roman" w:eastAsia="Times New Roman" w:hAnsi="Times New Roman" w:cs="Times New Roman"/>
                <w:sz w:val="22"/>
                <w:szCs w:val="22"/>
              </w:rPr>
            </w:pPr>
          </w:p>
        </w:tc>
        <w:tc>
          <w:tcPr>
            <w:tcW w:w="236"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81"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195"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86"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88" w:type="pct"/>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19"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197" w:type="pct"/>
            <w:vMerge/>
            <w:shd w:val="clear" w:color="auto" w:fill="auto"/>
            <w:vAlign w:val="center"/>
          </w:tcPr>
          <w:p w:rsidR="00586CEF" w:rsidRPr="00EF55E5" w:rsidRDefault="00586CEF" w:rsidP="00EF55E5">
            <w:pPr>
              <w:jc w:val="center"/>
              <w:rPr>
                <w:rFonts w:ascii="Times New Roman" w:eastAsia="Times New Roman" w:hAnsi="Times New Roman" w:cs="Times New Roman"/>
                <w:sz w:val="22"/>
                <w:szCs w:val="22"/>
              </w:rPr>
            </w:pPr>
          </w:p>
        </w:tc>
        <w:tc>
          <w:tcPr>
            <w:tcW w:w="261"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7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38" w:type="pct"/>
            <w:vMerge/>
            <w:shd w:val="clear" w:color="auto" w:fill="auto"/>
            <w:noWrap/>
          </w:tcPr>
          <w:p w:rsidR="00586CEF" w:rsidRPr="00EF55E5" w:rsidRDefault="00586CEF" w:rsidP="00EF55E5">
            <w:pPr>
              <w:rPr>
                <w:rFonts w:ascii="Times New Roman" w:eastAsia="Times New Roman" w:hAnsi="Times New Roman" w:cs="Times New Roman"/>
                <w:sz w:val="22"/>
                <w:szCs w:val="22"/>
              </w:rPr>
            </w:pPr>
          </w:p>
        </w:tc>
        <w:tc>
          <w:tcPr>
            <w:tcW w:w="619"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334"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468"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62"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0</w:t>
            </w:r>
          </w:p>
        </w:tc>
        <w:tc>
          <w:tcPr>
            <w:tcW w:w="23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w:t>
            </w:r>
          </w:p>
        </w:tc>
        <w:tc>
          <w:tcPr>
            <w:tcW w:w="181"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w:t>
            </w:r>
          </w:p>
        </w:tc>
        <w:tc>
          <w:tcPr>
            <w:tcW w:w="195"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w:t>
            </w:r>
          </w:p>
        </w:tc>
        <w:tc>
          <w:tcPr>
            <w:tcW w:w="186"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0</w:t>
            </w:r>
          </w:p>
        </w:tc>
        <w:tc>
          <w:tcPr>
            <w:tcW w:w="188"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2</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197"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w:t>
            </w:r>
          </w:p>
        </w:tc>
        <w:tc>
          <w:tcPr>
            <w:tcW w:w="261"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274"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w:t>
            </w:r>
          </w:p>
        </w:tc>
        <w:tc>
          <w:tcPr>
            <w:tcW w:w="366" w:type="pct"/>
            <w:vMerge/>
            <w:shd w:val="clear" w:color="auto" w:fill="auto"/>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091" w:type="pct"/>
            <w:gridSpan w:val="3"/>
            <w:vMerge w:val="restart"/>
            <w:shd w:val="clear" w:color="auto" w:fill="auto"/>
            <w:noWrap/>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 xml:space="preserve">Итого по подпрограмме </w:t>
            </w: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Итого</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800 929,85</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25 475,32</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54 821,56</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213 317,06</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391 034,41</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3 235,90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113 045,60</w:t>
            </w:r>
          </w:p>
        </w:tc>
        <w:tc>
          <w:tcPr>
            <w:tcW w:w="197" w:type="pct"/>
            <w:shd w:val="clear" w:color="auto" w:fill="auto"/>
          </w:tcPr>
          <w:p w:rsidR="00586CEF" w:rsidRPr="00EF55E5" w:rsidRDefault="00586CEF" w:rsidP="00EF55E5">
            <w:pPr>
              <w:ind w:lef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val="restar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 </w:t>
            </w:r>
          </w:p>
        </w:tc>
      </w:tr>
      <w:tr w:rsidR="00586CEF" w:rsidRPr="00EF55E5" w:rsidTr="00EF55E5">
        <w:tc>
          <w:tcPr>
            <w:tcW w:w="1091" w:type="pct"/>
            <w:gridSpan w:val="3"/>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Средства бюджета Московской области</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736 072,86</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15 998,64</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36 033,99</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210 550,19</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381 860,04</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91 630,00</w:t>
            </w:r>
          </w:p>
        </w:tc>
        <w:tc>
          <w:tcPr>
            <w:tcW w:w="197" w:type="pct"/>
            <w:shd w:val="clear" w:color="auto" w:fill="auto"/>
          </w:tcPr>
          <w:p w:rsidR="00586CEF" w:rsidRPr="00EF55E5" w:rsidRDefault="00586CEF" w:rsidP="00EF55E5">
            <w:pPr>
              <w:ind w:lef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r>
      <w:tr w:rsidR="00586CEF" w:rsidRPr="00EF55E5" w:rsidTr="00EF55E5">
        <w:tc>
          <w:tcPr>
            <w:tcW w:w="1091" w:type="pct"/>
            <w:gridSpan w:val="3"/>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c>
          <w:tcPr>
            <w:tcW w:w="468" w:type="pct"/>
            <w:shd w:val="clear" w:color="auto" w:fill="auto"/>
            <w:hideMark/>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heme="minorEastAsia" w:hAnsi="Times New Roman" w:cs="Times New Roman"/>
                <w:sz w:val="22"/>
                <w:szCs w:val="22"/>
              </w:rPr>
              <w:t>Средства бюджета городского округа Воскресенск</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64 856,99</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9 476,68</w:t>
            </w:r>
          </w:p>
        </w:tc>
        <w:tc>
          <w:tcPr>
            <w:tcW w:w="219"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18 787,57</w:t>
            </w:r>
          </w:p>
        </w:tc>
        <w:tc>
          <w:tcPr>
            <w:tcW w:w="262" w:type="pct"/>
            <w:shd w:val="clear" w:color="auto" w:fill="auto"/>
          </w:tcPr>
          <w:p w:rsidR="00586CEF" w:rsidRPr="00EF55E5" w:rsidRDefault="00586CEF" w:rsidP="00EF55E5">
            <w:pPr>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2 766,87</w:t>
            </w:r>
          </w:p>
        </w:tc>
        <w:tc>
          <w:tcPr>
            <w:tcW w:w="986" w:type="pct"/>
            <w:gridSpan w:val="5"/>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9 174,37</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3 235,90</w:t>
            </w:r>
          </w:p>
        </w:tc>
        <w:tc>
          <w:tcPr>
            <w:tcW w:w="219" w:type="pct"/>
            <w:shd w:val="clear" w:color="auto" w:fill="auto"/>
          </w:tcPr>
          <w:p w:rsidR="00586CEF" w:rsidRPr="00EF55E5" w:rsidRDefault="00586CEF"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21 415,60</w:t>
            </w:r>
          </w:p>
        </w:tc>
        <w:tc>
          <w:tcPr>
            <w:tcW w:w="197" w:type="pct"/>
            <w:shd w:val="clear" w:color="auto" w:fill="auto"/>
          </w:tcPr>
          <w:p w:rsidR="00586CEF" w:rsidRPr="00EF55E5" w:rsidRDefault="00586CEF" w:rsidP="00EF55E5">
            <w:pPr>
              <w:ind w:lef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0,00</w:t>
            </w:r>
          </w:p>
        </w:tc>
        <w:tc>
          <w:tcPr>
            <w:tcW w:w="261"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274" w:type="pct"/>
            <w:shd w:val="clear" w:color="auto" w:fill="auto"/>
          </w:tcPr>
          <w:p w:rsidR="00586CEF" w:rsidRPr="00EF55E5" w:rsidRDefault="00586CEF" w:rsidP="00EF55E5">
            <w:pP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0,00</w:t>
            </w:r>
          </w:p>
        </w:tc>
        <w:tc>
          <w:tcPr>
            <w:tcW w:w="366" w:type="pct"/>
            <w:vMerge/>
            <w:shd w:val="clear" w:color="auto" w:fill="auto"/>
            <w:vAlign w:val="center"/>
            <w:hideMark/>
          </w:tcPr>
          <w:p w:rsidR="00586CEF" w:rsidRPr="00EF55E5" w:rsidRDefault="00586CEF" w:rsidP="00EF55E5">
            <w:pPr>
              <w:rPr>
                <w:rFonts w:ascii="Times New Roman" w:eastAsia="Times New Roman" w:hAnsi="Times New Roman" w:cs="Times New Roman"/>
                <w:sz w:val="22"/>
                <w:szCs w:val="22"/>
              </w:rPr>
            </w:pPr>
          </w:p>
        </w:tc>
      </w:tr>
    </w:tbl>
    <w:p w:rsidR="00586CEF" w:rsidRPr="00EF55E5" w:rsidRDefault="00586CEF" w:rsidP="00EF55E5">
      <w:pPr>
        <w:autoSpaceDE w:val="0"/>
        <w:jc w:val="right"/>
        <w:rPr>
          <w:rFonts w:ascii="Times New Roman" w:hAnsi="Times New Roman" w:cs="Times New Roman"/>
          <w:color w:val="auto"/>
        </w:rPr>
      </w:pPr>
      <w:r w:rsidRPr="00EF55E5">
        <w:rPr>
          <w:rFonts w:ascii="Times New Roman" w:hAnsi="Times New Roman" w:cs="Times New Roman"/>
          <w:color w:val="auto"/>
        </w:rPr>
        <w:t>»;</w:t>
      </w:r>
    </w:p>
    <w:p w:rsidR="00586CEF" w:rsidRPr="00EF55E5" w:rsidRDefault="00586CEF" w:rsidP="00EF55E5">
      <w:pPr>
        <w:autoSpaceDE w:val="0"/>
        <w:ind w:firstLine="709"/>
        <w:jc w:val="both"/>
        <w:rPr>
          <w:rFonts w:ascii="Times New Roman" w:hAnsi="Times New Roman" w:cs="Times New Roman"/>
          <w:color w:val="auto"/>
        </w:rPr>
      </w:pPr>
      <w:r w:rsidRPr="00EF55E5">
        <w:rPr>
          <w:rFonts w:ascii="Times New Roman" w:hAnsi="Times New Roman" w:cs="Times New Roman"/>
          <w:color w:val="auto"/>
        </w:rPr>
        <w:t>3. Подраздел 9.2 «</w:t>
      </w:r>
      <w:r w:rsidRPr="00EF55E5">
        <w:rPr>
          <w:rFonts w:ascii="Times New Roman" w:hAnsi="Times New Roman" w:cs="Times New Roman"/>
          <w:bCs/>
        </w:rPr>
        <w:t xml:space="preserve">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w:t>
      </w:r>
      <w:r w:rsidRPr="00EF55E5">
        <w:rPr>
          <w:rFonts w:ascii="Times New Roman" w:hAnsi="Times New Roman" w:cs="Times New Roman"/>
        </w:rPr>
        <w:t xml:space="preserve">02.06 «Содержание и ремонт шахтных колодцев» подпрограммы I «Чистая вода» муниципальной программы </w:t>
      </w:r>
      <w:r w:rsidRPr="00EF55E5">
        <w:rPr>
          <w:rFonts w:ascii="Times New Roman" w:hAnsi="Times New Roman" w:cs="Times New Roman"/>
          <w:color w:val="000000" w:themeColor="text1"/>
        </w:rPr>
        <w:t>«</w:t>
      </w:r>
      <w:r w:rsidRPr="00EF55E5">
        <w:rPr>
          <w:rFonts w:ascii="Times New Roman" w:hAnsi="Times New Roman" w:cs="Times New Roman"/>
          <w:bCs/>
          <w:color w:val="000000" w:themeColor="text1"/>
        </w:rPr>
        <w:t>Развитие инженерной инфраструктуры и</w:t>
      </w:r>
      <w:r w:rsidRPr="00EF55E5">
        <w:rPr>
          <w:rFonts w:ascii="Times New Roman" w:eastAsia="Calibri" w:hAnsi="Times New Roman" w:cs="Times New Roman"/>
          <w:color w:val="000000" w:themeColor="text1"/>
        </w:rPr>
        <w:t xml:space="preserve"> энергоэффективности</w:t>
      </w:r>
      <w:r w:rsidRPr="00EF55E5">
        <w:rPr>
          <w:rFonts w:ascii="Times New Roman" w:hAnsi="Times New Roman" w:cs="Times New Roman"/>
          <w:color w:val="auto"/>
        </w:rPr>
        <w:t>» раздела 9 «</w:t>
      </w:r>
      <w:r w:rsidR="00C30774" w:rsidRPr="00EF55E5">
        <w:rPr>
          <w:rFonts w:ascii="Times New Roman" w:hAnsi="Times New Roman" w:cs="Times New Roman"/>
        </w:rPr>
        <w:t xml:space="preserve">Подпрограмма </w:t>
      </w:r>
      <w:r w:rsidR="00C30774" w:rsidRPr="00EF55E5">
        <w:rPr>
          <w:rFonts w:ascii="Times New Roman" w:eastAsiaTheme="minorEastAsia" w:hAnsi="Times New Roman" w:cs="Times New Roman"/>
        </w:rPr>
        <w:t>I «Чистая вода</w:t>
      </w:r>
      <w:r w:rsidRPr="00EF55E5">
        <w:rPr>
          <w:rFonts w:ascii="Times New Roman" w:hAnsi="Times New Roman" w:cs="Times New Roman"/>
          <w:color w:val="auto"/>
        </w:rPr>
        <w:t xml:space="preserve">» </w:t>
      </w:r>
      <w:r w:rsidRPr="00EF55E5">
        <w:rPr>
          <w:rFonts w:ascii="Times New Roman" w:hAnsi="Times New Roman" w:cs="Times New Roman"/>
          <w:color w:val="auto"/>
        </w:rPr>
        <w:lastRenderedPageBreak/>
        <w:t>изложить в следующей редакции:</w:t>
      </w:r>
    </w:p>
    <w:p w:rsidR="00586CEF" w:rsidRPr="00EF55E5" w:rsidRDefault="00586CEF" w:rsidP="00EF55E5">
      <w:pPr>
        <w:autoSpaceDE w:val="0"/>
        <w:jc w:val="both"/>
        <w:rPr>
          <w:rFonts w:ascii="Times New Roman" w:hAnsi="Times New Roman" w:cs="Times New Roman"/>
          <w:color w:val="auto"/>
        </w:rPr>
      </w:pPr>
      <w:r w:rsidRPr="00EF55E5">
        <w:rPr>
          <w:rFonts w:ascii="Times New Roman" w:hAnsi="Times New Roman" w:cs="Times New Roman"/>
          <w:color w:val="auto"/>
        </w:rPr>
        <w:t>«</w:t>
      </w:r>
    </w:p>
    <w:p w:rsidR="00EF55E5" w:rsidRDefault="00C30774" w:rsidP="00EF55E5">
      <w:pPr>
        <w:autoSpaceDE w:val="0"/>
        <w:autoSpaceDN w:val="0"/>
        <w:jc w:val="center"/>
        <w:rPr>
          <w:rFonts w:ascii="Times New Roman" w:hAnsi="Times New Roman" w:cs="Times New Roman"/>
        </w:rPr>
      </w:pPr>
      <w:r w:rsidRPr="00EF55E5">
        <w:rPr>
          <w:rFonts w:ascii="Times New Roman" w:hAnsi="Times New Roman" w:cs="Times New Roman"/>
        </w:rPr>
        <w:t xml:space="preserve">9.2. </w:t>
      </w:r>
      <w:r w:rsidRPr="00EF55E5">
        <w:rPr>
          <w:rFonts w:ascii="Times New Roman" w:hAnsi="Times New Roman" w:cs="Times New Roman"/>
          <w:bCs/>
        </w:rPr>
        <w:t xml:space="preserve">Адресный перечень капитального ремонта объектов муниципальной собственности городского округа Воскресенск Московской области, финансирование которых предусмотрено мероприятием </w:t>
      </w:r>
      <w:r w:rsidRPr="00EF55E5">
        <w:rPr>
          <w:rFonts w:ascii="Times New Roman" w:hAnsi="Times New Roman" w:cs="Times New Roman"/>
        </w:rPr>
        <w:t>02.06 «Содержание и ремонт шахтных колодцев» подпрограммы I «Чистая вода»</w:t>
      </w:r>
    </w:p>
    <w:p w:rsidR="00C30774" w:rsidRPr="00EF55E5" w:rsidRDefault="00C30774" w:rsidP="00EF55E5">
      <w:pPr>
        <w:autoSpaceDE w:val="0"/>
        <w:autoSpaceDN w:val="0"/>
        <w:jc w:val="center"/>
        <w:rPr>
          <w:rFonts w:ascii="Times New Roman" w:hAnsi="Times New Roman" w:cs="Times New Roman"/>
          <w:bCs/>
          <w:color w:val="000000" w:themeColor="text1"/>
        </w:rPr>
      </w:pPr>
      <w:r w:rsidRPr="00EF55E5">
        <w:rPr>
          <w:rFonts w:ascii="Times New Roman" w:hAnsi="Times New Roman" w:cs="Times New Roman"/>
        </w:rPr>
        <w:t xml:space="preserve"> муниципальной программы </w:t>
      </w:r>
      <w:r w:rsidRPr="00EF55E5">
        <w:rPr>
          <w:rFonts w:ascii="Times New Roman" w:hAnsi="Times New Roman" w:cs="Times New Roman"/>
          <w:color w:val="000000" w:themeColor="text1"/>
        </w:rPr>
        <w:t>«</w:t>
      </w:r>
      <w:r w:rsidRPr="00EF55E5">
        <w:rPr>
          <w:rFonts w:ascii="Times New Roman" w:hAnsi="Times New Roman" w:cs="Times New Roman"/>
          <w:bCs/>
          <w:color w:val="000000" w:themeColor="text1"/>
        </w:rPr>
        <w:t>Развитие инженерной инфраструктуры и</w:t>
      </w:r>
      <w:r w:rsidRPr="00EF55E5">
        <w:rPr>
          <w:rFonts w:ascii="Times New Roman" w:eastAsia="Calibri" w:hAnsi="Times New Roman" w:cs="Times New Roman"/>
          <w:color w:val="000000" w:themeColor="text1"/>
        </w:rPr>
        <w:t xml:space="preserve"> энергоэффективности</w:t>
      </w:r>
      <w:r w:rsidRPr="00EF55E5">
        <w:rPr>
          <w:rFonts w:ascii="Times New Roman" w:hAnsi="Times New Roman" w:cs="Times New Roman"/>
          <w:bCs/>
          <w:color w:val="000000" w:themeColor="text1"/>
        </w:rPr>
        <w:t>»</w:t>
      </w:r>
    </w:p>
    <w:p w:rsidR="00C30774" w:rsidRPr="00EF55E5" w:rsidRDefault="00C30774" w:rsidP="00EF55E5">
      <w:pPr>
        <w:autoSpaceDE w:val="0"/>
        <w:autoSpaceDN w:val="0"/>
        <w:jc w:val="center"/>
        <w:rPr>
          <w:rFonts w:ascii="Times New Roman" w:hAnsi="Times New Roman" w:cs="Times New Roman"/>
          <w:bCs/>
        </w:rPr>
      </w:pPr>
    </w:p>
    <w:p w:rsidR="00C30774" w:rsidRPr="00EF55E5" w:rsidRDefault="00C30774" w:rsidP="00EF55E5">
      <w:pPr>
        <w:autoSpaceDE w:val="0"/>
        <w:autoSpaceDN w:val="0"/>
        <w:ind w:firstLine="567"/>
        <w:rPr>
          <w:rFonts w:ascii="Times New Roman" w:hAnsi="Times New Roman" w:cs="Times New Roman"/>
          <w:bCs/>
        </w:rPr>
      </w:pPr>
      <w:r w:rsidRPr="00EF55E5">
        <w:rPr>
          <w:rFonts w:ascii="Times New Roman" w:hAnsi="Times New Roman" w:cs="Times New Roman"/>
          <w:bCs/>
        </w:rPr>
        <w:t>Муниципальный заказчик: Управление ЖКК</w:t>
      </w:r>
    </w:p>
    <w:p w:rsidR="00C30774" w:rsidRPr="00EF55E5" w:rsidRDefault="00C30774" w:rsidP="00EF55E5">
      <w:pPr>
        <w:autoSpaceDE w:val="0"/>
        <w:autoSpaceDN w:val="0"/>
        <w:ind w:firstLine="567"/>
        <w:rPr>
          <w:rFonts w:ascii="Times New Roman" w:hAnsi="Times New Roman" w:cs="Times New Roman"/>
          <w:bCs/>
        </w:rPr>
      </w:pPr>
    </w:p>
    <w:p w:rsidR="00C30774" w:rsidRPr="00EF55E5" w:rsidRDefault="00C30774" w:rsidP="00EF55E5">
      <w:pPr>
        <w:autoSpaceDE w:val="0"/>
        <w:autoSpaceDN w:val="0"/>
        <w:ind w:firstLine="567"/>
        <w:rPr>
          <w:rFonts w:ascii="Times New Roman" w:hAnsi="Times New Roman" w:cs="Times New Roman"/>
          <w:bCs/>
        </w:rPr>
      </w:pPr>
      <w:r w:rsidRPr="00EF55E5">
        <w:rPr>
          <w:rFonts w:ascii="Times New Roman" w:hAnsi="Times New Roman" w:cs="Times New Roman"/>
          <w:bCs/>
        </w:rPr>
        <w:t>Ответственный за выполнение мероприятий: Управление ЖКК</w:t>
      </w:r>
    </w:p>
    <w:p w:rsidR="00C30774" w:rsidRPr="00EF55E5" w:rsidRDefault="00C30774" w:rsidP="00EF55E5">
      <w:pPr>
        <w:autoSpaceDE w:val="0"/>
        <w:autoSpaceDN w:val="0"/>
        <w:jc w:val="center"/>
        <w:rPr>
          <w:rFonts w:ascii="Times New Roman" w:hAnsi="Times New Roman" w:cs="Times New Roman"/>
          <w:bCs/>
        </w:rPr>
      </w:pPr>
    </w:p>
    <w:tbl>
      <w:tblPr>
        <w:tblStyle w:val="42"/>
        <w:tblW w:w="15220" w:type="dxa"/>
        <w:tblInd w:w="-57" w:type="dxa"/>
        <w:tblLayout w:type="fixed"/>
        <w:tblCellMar>
          <w:left w:w="57" w:type="dxa"/>
          <w:right w:w="57" w:type="dxa"/>
        </w:tblCellMar>
        <w:tblLook w:val="04A0" w:firstRow="1" w:lastRow="0" w:firstColumn="1" w:lastColumn="0" w:noHBand="0" w:noVBand="1"/>
      </w:tblPr>
      <w:tblGrid>
        <w:gridCol w:w="597"/>
        <w:gridCol w:w="1574"/>
        <w:gridCol w:w="1316"/>
        <w:gridCol w:w="1575"/>
        <w:gridCol w:w="1574"/>
        <w:gridCol w:w="1921"/>
        <w:gridCol w:w="1145"/>
        <w:gridCol w:w="840"/>
        <w:gridCol w:w="716"/>
        <w:gridCol w:w="1001"/>
        <w:gridCol w:w="1001"/>
        <w:gridCol w:w="1002"/>
        <w:gridCol w:w="958"/>
      </w:tblGrid>
      <w:tr w:rsidR="00C30774" w:rsidRPr="00EF55E5" w:rsidTr="00EF55E5">
        <w:tc>
          <w:tcPr>
            <w:tcW w:w="5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 п/п</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Наименование объекта</w:t>
            </w:r>
          </w:p>
        </w:tc>
        <w:tc>
          <w:tcPr>
            <w:tcW w:w="13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Адрес объекта</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Виды работ</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Сроки проведения работ</w:t>
            </w:r>
          </w:p>
        </w:tc>
        <w:tc>
          <w:tcPr>
            <w:tcW w:w="19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Источники финансирования</w:t>
            </w:r>
          </w:p>
        </w:tc>
        <w:tc>
          <w:tcPr>
            <w:tcW w:w="6663" w:type="dxa"/>
            <w:gridSpan w:val="7"/>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Финансирование, тыс. руб.</w:t>
            </w:r>
          </w:p>
        </w:tc>
      </w:tr>
      <w:tr w:rsidR="00C30774" w:rsidRPr="00EF55E5" w:rsidTr="00EF55E5">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p>
        </w:tc>
        <w:tc>
          <w:tcPr>
            <w:tcW w:w="1574" w:type="dxa"/>
            <w:vMerge/>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p>
        </w:tc>
        <w:tc>
          <w:tcPr>
            <w:tcW w:w="1316" w:type="dxa"/>
            <w:vMerge/>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p>
        </w:tc>
        <w:tc>
          <w:tcPr>
            <w:tcW w:w="1575" w:type="dxa"/>
            <w:vMerge/>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p>
        </w:tc>
        <w:tc>
          <w:tcPr>
            <w:tcW w:w="1574" w:type="dxa"/>
            <w:vMerge/>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p>
        </w:tc>
        <w:tc>
          <w:tcPr>
            <w:tcW w:w="1921" w:type="dxa"/>
            <w:vMerge/>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jc w:val="center"/>
              <w:rPr>
                <w:rFonts w:ascii="Times New Roman" w:hAnsi="Times New Roman" w:cs="Times New Roman"/>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2023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2024</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2025</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2026</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2027</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2028</w:t>
            </w:r>
          </w:p>
        </w:tc>
      </w:tr>
      <w:tr w:rsidR="00C30774" w:rsidRPr="00EF55E5" w:rsidTr="00EF55E5">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2</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3</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4</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5</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6</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8</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9</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10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12</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13</w:t>
            </w:r>
          </w:p>
        </w:tc>
      </w:tr>
      <w:tr w:rsidR="00C30774" w:rsidRPr="00EF55E5" w:rsidTr="00EF55E5">
        <w:tc>
          <w:tcPr>
            <w:tcW w:w="597" w:type="dxa"/>
            <w:tcBorders>
              <w:top w:val="single" w:sz="4" w:space="0" w:color="auto"/>
              <w:left w:val="single" w:sz="4" w:space="0" w:color="auto"/>
              <w:bottom w:val="single" w:sz="4" w:space="0" w:color="auto"/>
              <w:right w:val="single" w:sz="4" w:space="0" w:color="auto"/>
            </w:tcBorders>
            <w:shd w:val="clear" w:color="auto" w:fill="auto"/>
          </w:tcPr>
          <w:p w:rsidR="00C30774" w:rsidRPr="00EF55E5" w:rsidRDefault="00C30774" w:rsidP="00EF55E5">
            <w:pPr>
              <w:rPr>
                <w:rFonts w:ascii="Times New Roman" w:hAnsi="Times New Roman" w:cs="Times New Roman"/>
                <w:sz w:val="22"/>
                <w:szCs w:val="22"/>
              </w:rPr>
            </w:pPr>
          </w:p>
        </w:tc>
        <w:tc>
          <w:tcPr>
            <w:tcW w:w="2890"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EF55E5" w:rsidRDefault="00C30774" w:rsidP="00EF55E5">
            <w:pPr>
              <w:rPr>
                <w:rFonts w:ascii="Times New Roman" w:hAnsi="Times New Roman" w:cs="Times New Roman"/>
                <w:sz w:val="22"/>
                <w:szCs w:val="22"/>
              </w:rPr>
            </w:pPr>
          </w:p>
        </w:tc>
        <w:tc>
          <w:tcPr>
            <w:tcW w:w="11733" w:type="dxa"/>
            <w:gridSpan w:val="10"/>
            <w:tcBorders>
              <w:top w:val="single" w:sz="4" w:space="0" w:color="auto"/>
              <w:left w:val="single" w:sz="4" w:space="0" w:color="auto"/>
              <w:bottom w:val="single" w:sz="4" w:space="0" w:color="auto"/>
              <w:right w:val="single" w:sz="4" w:space="0" w:color="auto"/>
            </w:tcBorders>
            <w:shd w:val="clear" w:color="auto" w:fill="auto"/>
          </w:tcPr>
          <w:p w:rsidR="00C30774" w:rsidRPr="00EF55E5" w:rsidRDefault="00C30774" w:rsidP="00EF55E5">
            <w:pPr>
              <w:rPr>
                <w:rFonts w:ascii="Times New Roman" w:hAnsi="Times New Roman" w:cs="Times New Roman"/>
                <w:sz w:val="22"/>
                <w:szCs w:val="22"/>
              </w:rPr>
            </w:pPr>
            <w:r w:rsidRPr="00EF55E5">
              <w:rPr>
                <w:rFonts w:ascii="Times New Roman" w:hAnsi="Times New Roman" w:cs="Times New Roman"/>
                <w:sz w:val="22"/>
                <w:szCs w:val="22"/>
              </w:rPr>
              <w:t>Финансирование из средств бюджета городского округа Воскресенск Московской области</w:t>
            </w:r>
          </w:p>
        </w:tc>
      </w:tr>
      <w:tr w:rsidR="00C30774" w:rsidRPr="00EF55E5" w:rsidTr="00EF55E5">
        <w:tc>
          <w:tcPr>
            <w:tcW w:w="597" w:type="dxa"/>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rPr>
                <w:rFonts w:ascii="Times New Roman" w:hAnsi="Times New Roman" w:cs="Times New Roman"/>
                <w:sz w:val="22"/>
                <w:szCs w:val="22"/>
              </w:rPr>
            </w:pPr>
            <w:r w:rsidRPr="00EF55E5">
              <w:rPr>
                <w:rFonts w:ascii="Times New Roman" w:hAnsi="Times New Roman" w:cs="Times New Roman"/>
                <w:sz w:val="22"/>
                <w:szCs w:val="22"/>
              </w:rPr>
              <w:t>1</w:t>
            </w:r>
          </w:p>
        </w:tc>
        <w:tc>
          <w:tcPr>
            <w:tcW w:w="1574" w:type="dxa"/>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rPr>
                <w:rFonts w:ascii="Times New Roman" w:hAnsi="Times New Roman" w:cs="Times New Roman"/>
                <w:sz w:val="22"/>
                <w:szCs w:val="22"/>
              </w:rPr>
            </w:pPr>
            <w:r w:rsidRPr="00EF55E5">
              <w:rPr>
                <w:rFonts w:ascii="Times New Roman" w:hAnsi="Times New Roman" w:cs="Times New Roman"/>
                <w:sz w:val="22"/>
                <w:szCs w:val="22"/>
              </w:rPr>
              <w:t>Ремонт шахтных колодцев</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rPr>
                <w:rFonts w:ascii="Times New Roman" w:hAnsi="Times New Roman" w:cs="Times New Roman"/>
                <w:sz w:val="22"/>
                <w:szCs w:val="22"/>
              </w:rPr>
            </w:pPr>
            <w:r w:rsidRPr="00EF55E5">
              <w:rPr>
                <w:rFonts w:ascii="Times New Roman" w:hAnsi="Times New Roman" w:cs="Times New Roman"/>
                <w:sz w:val="22"/>
                <w:szCs w:val="22"/>
              </w:rPr>
              <w:t>г.о. Воскресенск</w:t>
            </w:r>
          </w:p>
        </w:tc>
        <w:tc>
          <w:tcPr>
            <w:tcW w:w="1575" w:type="dxa"/>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rPr>
                <w:rFonts w:ascii="Times New Roman" w:hAnsi="Times New Roman" w:cs="Times New Roman"/>
                <w:sz w:val="22"/>
                <w:szCs w:val="22"/>
              </w:rPr>
            </w:pPr>
            <w:r w:rsidRPr="00EF55E5">
              <w:rPr>
                <w:rFonts w:ascii="Times New Roman" w:hAnsi="Times New Roman" w:cs="Times New Roman"/>
                <w:sz w:val="22"/>
                <w:szCs w:val="22"/>
              </w:rPr>
              <w:t>Ремонт шахтных колодцев</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01.01.2023-31.12.2028</w:t>
            </w:r>
          </w:p>
        </w:tc>
        <w:tc>
          <w:tcPr>
            <w:tcW w:w="1921" w:type="dxa"/>
            <w:tcBorders>
              <w:top w:val="single" w:sz="4" w:space="0" w:color="auto"/>
              <w:left w:val="single" w:sz="4" w:space="0" w:color="auto"/>
              <w:bottom w:val="single" w:sz="4" w:space="0" w:color="auto"/>
              <w:right w:val="single" w:sz="4" w:space="0" w:color="auto"/>
            </w:tcBorders>
            <w:shd w:val="clear" w:color="auto" w:fill="auto"/>
            <w:hideMark/>
          </w:tcPr>
          <w:p w:rsidR="00C30774" w:rsidRPr="00EF55E5" w:rsidRDefault="00C30774" w:rsidP="00EF55E5">
            <w:pPr>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11 878,51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eastAsia="Calibri" w:hAnsi="Times New Roman" w:cs="Times New Roman"/>
                <w:sz w:val="22"/>
                <w:szCs w:val="22"/>
              </w:rPr>
            </w:pPr>
            <w:r w:rsidRPr="00EF55E5">
              <w:rPr>
                <w:rFonts w:ascii="Times New Roman" w:eastAsia="Times New Roman" w:hAnsi="Times New Roman" w:cs="Times New Roman"/>
                <w:sz w:val="22"/>
                <w:szCs w:val="22"/>
              </w:rPr>
              <w:t>250,39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eastAsia="Calibri" w:hAnsi="Times New Roman" w:cs="Times New Roman"/>
                <w:sz w:val="22"/>
                <w:szCs w:val="22"/>
              </w:rPr>
            </w:pPr>
            <w:r w:rsidRPr="00EF55E5">
              <w:rPr>
                <w:rFonts w:ascii="Times New Roman" w:eastAsia="Times New Roman" w:hAnsi="Times New Roman" w:cs="Times New Roman"/>
                <w:sz w:val="22"/>
                <w:szCs w:val="22"/>
              </w:rPr>
              <w:t>0,00</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eastAsia="Calibri" w:hAnsi="Times New Roman" w:cs="Times New Roman"/>
                <w:sz w:val="22"/>
                <w:szCs w:val="22"/>
              </w:rPr>
            </w:pPr>
            <w:r w:rsidRPr="00EF55E5">
              <w:rPr>
                <w:rFonts w:ascii="Times New Roman" w:eastAsia="Times New Roman" w:hAnsi="Times New Roman" w:cs="Times New Roman"/>
                <w:sz w:val="22"/>
                <w:szCs w:val="22"/>
              </w:rPr>
              <w:t>2 766,87</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eastAsia="Times New Roman" w:hAnsi="Times New Roman" w:cs="Times New Roman"/>
                <w:sz w:val="22"/>
                <w:szCs w:val="22"/>
              </w:rPr>
              <w:t>2 579,75</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3 235,90</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74" w:rsidRPr="00EF55E5" w:rsidRDefault="00C30774" w:rsidP="00EF55E5">
            <w:pPr>
              <w:jc w:val="center"/>
              <w:rPr>
                <w:rFonts w:ascii="Times New Roman" w:hAnsi="Times New Roman" w:cs="Times New Roman"/>
                <w:sz w:val="22"/>
                <w:szCs w:val="22"/>
              </w:rPr>
            </w:pPr>
            <w:r w:rsidRPr="00EF55E5">
              <w:rPr>
                <w:rFonts w:ascii="Times New Roman" w:hAnsi="Times New Roman" w:cs="Times New Roman"/>
                <w:sz w:val="22"/>
                <w:szCs w:val="22"/>
              </w:rPr>
              <w:t>3 045,60</w:t>
            </w:r>
          </w:p>
        </w:tc>
      </w:tr>
    </w:tbl>
    <w:p w:rsidR="00586CEF" w:rsidRPr="00EF55E5" w:rsidRDefault="00586CEF" w:rsidP="00EF55E5">
      <w:pPr>
        <w:autoSpaceDE w:val="0"/>
        <w:jc w:val="right"/>
        <w:rPr>
          <w:rFonts w:ascii="Times New Roman" w:hAnsi="Times New Roman" w:cs="Times New Roman"/>
          <w:color w:val="auto"/>
        </w:rPr>
      </w:pPr>
      <w:r w:rsidRPr="00EF55E5">
        <w:rPr>
          <w:rFonts w:ascii="Times New Roman" w:hAnsi="Times New Roman" w:cs="Times New Roman"/>
          <w:color w:val="auto"/>
        </w:rPr>
        <w:t>»;</w:t>
      </w:r>
    </w:p>
    <w:p w:rsidR="00586CEF" w:rsidRPr="00EF55E5" w:rsidRDefault="00C30774" w:rsidP="00EF55E5">
      <w:pPr>
        <w:autoSpaceDE w:val="0"/>
        <w:ind w:firstLine="709"/>
        <w:jc w:val="both"/>
        <w:rPr>
          <w:rFonts w:ascii="Times New Roman" w:hAnsi="Times New Roman" w:cs="Times New Roman"/>
          <w:color w:val="auto"/>
        </w:rPr>
      </w:pPr>
      <w:r w:rsidRPr="00EF55E5">
        <w:rPr>
          <w:rFonts w:ascii="Times New Roman" w:hAnsi="Times New Roman" w:cs="Times New Roman"/>
          <w:color w:val="auto"/>
        </w:rPr>
        <w:t>4. Подраздел 10.1 «</w:t>
      </w:r>
      <w:r w:rsidRPr="00EF55E5">
        <w:rPr>
          <w:rFonts w:ascii="Times New Roman" w:eastAsiaTheme="minorEastAsia" w:hAnsi="Times New Roman" w:cs="Times New Roman"/>
        </w:rPr>
        <w:t>Перечень мероприятий подпрограммы II «Системы водоотведения</w:t>
      </w:r>
      <w:r w:rsidRPr="00EF55E5">
        <w:rPr>
          <w:rFonts w:ascii="Times New Roman" w:hAnsi="Times New Roman" w:cs="Times New Roman"/>
          <w:color w:val="auto"/>
        </w:rPr>
        <w:t>» раздела 10 «</w:t>
      </w:r>
      <w:r w:rsidRPr="00EF55E5">
        <w:rPr>
          <w:rFonts w:ascii="Times New Roman" w:eastAsiaTheme="minorEastAsia" w:hAnsi="Times New Roman" w:cs="Times New Roman"/>
        </w:rPr>
        <w:t>Подпрограмма II «Системы водоотведения</w:t>
      </w:r>
      <w:r w:rsidRPr="00EF55E5">
        <w:rPr>
          <w:rFonts w:ascii="Times New Roman" w:hAnsi="Times New Roman" w:cs="Times New Roman"/>
          <w:color w:val="auto"/>
        </w:rPr>
        <w:t>» изложить в следующей редакции:</w:t>
      </w:r>
    </w:p>
    <w:p w:rsidR="00C30774" w:rsidRPr="00EF55E5" w:rsidRDefault="00C30774" w:rsidP="00EF55E5">
      <w:pPr>
        <w:autoSpaceDE w:val="0"/>
        <w:jc w:val="both"/>
        <w:rPr>
          <w:rFonts w:ascii="Times New Roman" w:hAnsi="Times New Roman" w:cs="Times New Roman"/>
          <w:color w:val="auto"/>
        </w:rPr>
      </w:pPr>
      <w:r w:rsidRPr="00EF55E5">
        <w:rPr>
          <w:rFonts w:ascii="Times New Roman" w:hAnsi="Times New Roman" w:cs="Times New Roman"/>
          <w:color w:val="auto"/>
        </w:rPr>
        <w:t>«</w:t>
      </w:r>
    </w:p>
    <w:p w:rsidR="00C30774" w:rsidRPr="00EF55E5" w:rsidRDefault="00C30774" w:rsidP="00EF55E5">
      <w:pPr>
        <w:pStyle w:val="ConsPlusNormal"/>
        <w:jc w:val="center"/>
        <w:rPr>
          <w:rFonts w:ascii="Times New Roman" w:eastAsiaTheme="minorEastAsia" w:hAnsi="Times New Roman" w:cs="Times New Roman"/>
          <w:sz w:val="24"/>
          <w:szCs w:val="24"/>
        </w:rPr>
      </w:pPr>
      <w:r w:rsidRPr="00EF55E5">
        <w:rPr>
          <w:rFonts w:ascii="Times New Roman" w:eastAsiaTheme="minorEastAsia" w:hAnsi="Times New Roman" w:cs="Times New Roman"/>
          <w:sz w:val="24"/>
          <w:szCs w:val="24"/>
        </w:rPr>
        <w:t>10.1. Перечень мероприятий подпрограммы II «Системы водоотведения»</w:t>
      </w:r>
    </w:p>
    <w:p w:rsidR="00C30774" w:rsidRPr="00EF55E5" w:rsidRDefault="00C30774" w:rsidP="00EF55E5">
      <w:pPr>
        <w:pStyle w:val="ConsPlusNormal"/>
        <w:jc w:val="center"/>
        <w:rPr>
          <w:rFonts w:ascii="Times New Roman" w:eastAsiaTheme="minorEastAsia" w:hAnsi="Times New Roman" w:cs="Times New Roman"/>
          <w:sz w:val="24"/>
          <w:szCs w:val="24"/>
        </w:rPr>
      </w:pP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50"/>
        <w:gridCol w:w="1567"/>
        <w:gridCol w:w="721"/>
        <w:gridCol w:w="1407"/>
        <w:gridCol w:w="847"/>
        <w:gridCol w:w="847"/>
        <w:gridCol w:w="731"/>
        <w:gridCol w:w="847"/>
        <w:gridCol w:w="716"/>
        <w:gridCol w:w="646"/>
        <w:gridCol w:w="12"/>
        <w:gridCol w:w="609"/>
        <w:gridCol w:w="475"/>
        <w:gridCol w:w="33"/>
        <w:gridCol w:w="475"/>
        <w:gridCol w:w="850"/>
        <w:gridCol w:w="853"/>
        <w:gridCol w:w="761"/>
        <w:gridCol w:w="710"/>
        <w:gridCol w:w="655"/>
        <w:gridCol w:w="914"/>
      </w:tblGrid>
      <w:tr w:rsidR="00C30774" w:rsidRPr="00EF55E5" w:rsidTr="00EF55E5">
        <w:tc>
          <w:tcPr>
            <w:tcW w:w="181"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 п/п</w:t>
            </w:r>
          </w:p>
        </w:tc>
        <w:tc>
          <w:tcPr>
            <w:tcW w:w="515"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Мероприятие подпрограммы</w:t>
            </w:r>
          </w:p>
        </w:tc>
        <w:tc>
          <w:tcPr>
            <w:tcW w:w="237"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Срок исполнения мероприятия</w:t>
            </w:r>
          </w:p>
        </w:tc>
        <w:tc>
          <w:tcPr>
            <w:tcW w:w="462"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Источники финансирования</w:t>
            </w:r>
          </w:p>
        </w:tc>
        <w:tc>
          <w:tcPr>
            <w:tcW w:w="278"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 (тыс. руб.)</w:t>
            </w:r>
          </w:p>
        </w:tc>
        <w:tc>
          <w:tcPr>
            <w:tcW w:w="3026" w:type="pct"/>
            <w:gridSpan w:val="15"/>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Объем финансирования по годам (тыс. руб.)</w:t>
            </w:r>
          </w:p>
        </w:tc>
        <w:tc>
          <w:tcPr>
            <w:tcW w:w="300"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Ответственный за выполнение мероприятия подпрограммы</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2023 год</w:t>
            </w:r>
          </w:p>
        </w:tc>
        <w:tc>
          <w:tcPr>
            <w:tcW w:w="240"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2024 год</w:t>
            </w:r>
          </w:p>
        </w:tc>
        <w:tc>
          <w:tcPr>
            <w:tcW w:w="278"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2025 год</w:t>
            </w:r>
          </w:p>
        </w:tc>
        <w:tc>
          <w:tcPr>
            <w:tcW w:w="974" w:type="pct"/>
            <w:gridSpan w:val="7"/>
            <w:shd w:val="clear" w:color="auto" w:fill="auto"/>
            <w:noWrap/>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2026 год</w:t>
            </w:r>
          </w:p>
        </w:tc>
        <w:tc>
          <w:tcPr>
            <w:tcW w:w="279" w:type="pct"/>
            <w:shd w:val="clear" w:color="auto" w:fill="auto"/>
            <w:noWrap/>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2027 год</w:t>
            </w:r>
          </w:p>
        </w:tc>
        <w:tc>
          <w:tcPr>
            <w:tcW w:w="280" w:type="pct"/>
            <w:shd w:val="clear" w:color="auto" w:fill="auto"/>
            <w:noWrap/>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2028 год</w:t>
            </w:r>
          </w:p>
        </w:tc>
        <w:tc>
          <w:tcPr>
            <w:tcW w:w="250" w:type="pct"/>
            <w:shd w:val="clear" w:color="auto" w:fill="auto"/>
            <w:noWrap/>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2029 год</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2030 год</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2031 год</w:t>
            </w:r>
          </w:p>
        </w:tc>
        <w:tc>
          <w:tcPr>
            <w:tcW w:w="300"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C30774" w:rsidRPr="00EF55E5" w:rsidTr="00EF55E5">
        <w:tc>
          <w:tcPr>
            <w:tcW w:w="181" w:type="pc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515" w:type="pc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w:t>
            </w:r>
          </w:p>
        </w:tc>
        <w:tc>
          <w:tcPr>
            <w:tcW w:w="237" w:type="pc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3</w:t>
            </w:r>
          </w:p>
        </w:tc>
        <w:tc>
          <w:tcPr>
            <w:tcW w:w="462" w:type="pc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4</w:t>
            </w:r>
          </w:p>
        </w:tc>
        <w:tc>
          <w:tcPr>
            <w:tcW w:w="278" w:type="pc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5</w:t>
            </w:r>
          </w:p>
        </w:tc>
        <w:tc>
          <w:tcPr>
            <w:tcW w:w="278" w:type="pct"/>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6</w:t>
            </w:r>
          </w:p>
        </w:tc>
        <w:tc>
          <w:tcPr>
            <w:tcW w:w="240" w:type="pct"/>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7</w:t>
            </w:r>
          </w:p>
        </w:tc>
        <w:tc>
          <w:tcPr>
            <w:tcW w:w="278" w:type="pct"/>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8</w:t>
            </w:r>
          </w:p>
        </w:tc>
        <w:tc>
          <w:tcPr>
            <w:tcW w:w="974" w:type="pct"/>
            <w:gridSpan w:val="7"/>
            <w:shd w:val="clear" w:color="auto" w:fill="auto"/>
            <w:noWrap/>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9</w:t>
            </w:r>
          </w:p>
        </w:tc>
        <w:tc>
          <w:tcPr>
            <w:tcW w:w="279" w:type="pct"/>
            <w:shd w:val="clear" w:color="auto" w:fill="auto"/>
            <w:noWrap/>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10</w:t>
            </w:r>
          </w:p>
        </w:tc>
        <w:tc>
          <w:tcPr>
            <w:tcW w:w="280" w:type="pct"/>
            <w:shd w:val="clear" w:color="auto" w:fill="auto"/>
            <w:noWrap/>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11</w:t>
            </w:r>
          </w:p>
        </w:tc>
        <w:tc>
          <w:tcPr>
            <w:tcW w:w="250" w:type="pct"/>
            <w:shd w:val="clear" w:color="auto" w:fill="auto"/>
            <w:noWrap/>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12</w:t>
            </w:r>
          </w:p>
        </w:tc>
        <w:tc>
          <w:tcPr>
            <w:tcW w:w="233" w:type="pct"/>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13</w:t>
            </w:r>
          </w:p>
        </w:tc>
        <w:tc>
          <w:tcPr>
            <w:tcW w:w="215" w:type="pct"/>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14</w:t>
            </w:r>
          </w:p>
        </w:tc>
        <w:tc>
          <w:tcPr>
            <w:tcW w:w="300" w:type="pc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15</w:t>
            </w: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515" w:type="pct"/>
            <w:vMerge w:val="restart"/>
            <w:shd w:val="clear" w:color="auto" w:fill="auto"/>
            <w:hideMark/>
          </w:tcPr>
          <w:p w:rsidR="00C30774" w:rsidRPr="00EF55E5" w:rsidRDefault="00C30774" w:rsidP="00EF55E5">
            <w:pPr>
              <w:ind w:left="-57" w:right="-57"/>
              <w:rPr>
                <w:rFonts w:ascii="Times New Roman" w:hAnsi="Times New Roman" w:cs="Times New Roman"/>
                <w:sz w:val="22"/>
                <w:szCs w:val="22"/>
              </w:rPr>
            </w:pPr>
            <w:r w:rsidRPr="00EF55E5">
              <w:rPr>
                <w:rFonts w:ascii="Times New Roman" w:hAnsi="Times New Roman" w:cs="Times New Roman"/>
                <w:sz w:val="22"/>
                <w:szCs w:val="22"/>
              </w:rPr>
              <w:t xml:space="preserve">Основное мероприятие 01. </w:t>
            </w:r>
            <w:r w:rsidRPr="00EF55E5">
              <w:rPr>
                <w:rFonts w:ascii="Times New Roman" w:hAnsi="Times New Roman" w:cs="Times New Roman"/>
                <w:sz w:val="22"/>
                <w:szCs w:val="22"/>
              </w:rPr>
              <w:lastRenderedPageBreak/>
              <w:t>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lastRenderedPageBreak/>
              <w:t>2023-2031</w:t>
            </w:r>
          </w:p>
        </w:tc>
        <w:tc>
          <w:tcPr>
            <w:tcW w:w="462" w:type="pc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43 659,71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19 072,50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19 072,50</w:t>
            </w:r>
          </w:p>
        </w:tc>
        <w:tc>
          <w:tcPr>
            <w:tcW w:w="974" w:type="pct"/>
            <w:gridSpan w:val="7"/>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5 514,71</w:t>
            </w:r>
          </w:p>
        </w:tc>
        <w:tc>
          <w:tcPr>
            <w:tcW w:w="279"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43 659,71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19 072,50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19 072,50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5 514,71</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1.1.</w:t>
            </w:r>
          </w:p>
        </w:tc>
        <w:tc>
          <w:tcPr>
            <w:tcW w:w="515" w:type="pct"/>
            <w:vMerge w:val="restart"/>
            <w:shd w:val="clear" w:color="auto" w:fill="auto"/>
            <w:hideMark/>
          </w:tcPr>
          <w:p w:rsidR="00C30774" w:rsidRPr="00EF55E5" w:rsidRDefault="00C30774" w:rsidP="00EF55E5">
            <w:pPr>
              <w:ind w:left="-57" w:right="-57"/>
              <w:rPr>
                <w:rFonts w:ascii="Times New Roman" w:hAnsi="Times New Roman" w:cs="Times New Roman"/>
                <w:sz w:val="22"/>
                <w:szCs w:val="22"/>
              </w:rPr>
            </w:pPr>
            <w:r w:rsidRPr="00EF55E5">
              <w:rPr>
                <w:rFonts w:ascii="Times New Roman" w:hAnsi="Times New Roman" w:cs="Times New Roman"/>
                <w:sz w:val="22"/>
                <w:szCs w:val="22"/>
              </w:rPr>
              <w:t>Мероприятие 01.02. Капитальный ремонт, приобретение, монтаж и ввод в эксплуатацию объектов очистки сточных вод муниципальной собственности</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t>2023-2031</w:t>
            </w: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38 145,00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19 072,50**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19 072,50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Управление ЖКК, МКУ ГОВ МО «УКС»</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38 145,00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19 072,50**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19 072,50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Приобретено и введено в эксплуатацию, капитально отремонтировано объекты очистки сточных вод,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lastRenderedPageBreak/>
              <w:t>1.2.</w:t>
            </w:r>
          </w:p>
        </w:tc>
        <w:tc>
          <w:tcPr>
            <w:tcW w:w="515" w:type="pct"/>
            <w:vMerge w:val="restart"/>
            <w:shd w:val="clear" w:color="auto" w:fill="auto"/>
            <w:hideMark/>
          </w:tcPr>
          <w:p w:rsidR="00C30774" w:rsidRPr="00EF55E5" w:rsidRDefault="00C30774" w:rsidP="00EF55E5">
            <w:pPr>
              <w:ind w:left="-57" w:right="-57"/>
              <w:rPr>
                <w:rFonts w:ascii="Times New Roman" w:hAnsi="Times New Roman" w:cs="Times New Roman"/>
                <w:sz w:val="22"/>
                <w:szCs w:val="22"/>
              </w:rPr>
            </w:pPr>
            <w:r w:rsidRPr="00EF55E5">
              <w:rPr>
                <w:rFonts w:ascii="Times New Roman" w:hAnsi="Times New Roman" w:cs="Times New Roman"/>
                <w:sz w:val="22"/>
                <w:szCs w:val="22"/>
              </w:rPr>
              <w:t>Мероприятие 01.13. Капитальный ремонт, приобретение, монтаж и ввод в эксплуатацию объектов очистки сточных вод муниципальной собственности за счет средств местного бюджета</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t>2026-2031</w:t>
            </w: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5 514,71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5 514,71</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Управление ЖКК, МКУ ГОВ МО «УКС»</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5 514,71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5 514,71</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Приобретено и введено в эксплуатацию, капитально отремонтированы объекты очистки сточных вод за счет средств местного бюджета,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2.</w:t>
            </w: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Основное мероприятие 02. Строительство (реконструкция), капитальный ремонт канализационных коллекторов (участков) </w:t>
            </w:r>
            <w:r w:rsidRPr="00EF55E5">
              <w:rPr>
                <w:rFonts w:ascii="Times New Roman" w:hAnsi="Times New Roman" w:cs="Times New Roman"/>
                <w:sz w:val="22"/>
                <w:szCs w:val="22"/>
              </w:rPr>
              <w:lastRenderedPageBreak/>
              <w:t>и канализационных насосных станций на территории муниципальных образований Московской области</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lastRenderedPageBreak/>
              <w:t>2023-2031</w:t>
            </w:r>
          </w:p>
        </w:tc>
        <w:tc>
          <w:tcPr>
            <w:tcW w:w="462" w:type="pc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565 235,63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6 953,25</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47 003,63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33 584,72</w:t>
            </w:r>
          </w:p>
        </w:tc>
        <w:tc>
          <w:tcPr>
            <w:tcW w:w="974" w:type="pct"/>
            <w:gridSpan w:val="7"/>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104 342,13</w:t>
            </w:r>
          </w:p>
        </w:tc>
        <w:tc>
          <w:tcPr>
            <w:tcW w:w="279"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33 378,87</w:t>
            </w:r>
          </w:p>
        </w:tc>
        <w:tc>
          <w:tcPr>
            <w:tcW w:w="280"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339 973,03</w:t>
            </w:r>
          </w:p>
        </w:tc>
        <w:tc>
          <w:tcPr>
            <w:tcW w:w="250"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446 060,28</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34 026,43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26 248,00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77 370,94</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27 637,40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280 777,51</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Средства бюджета городского </w:t>
            </w:r>
            <w:r w:rsidRPr="00EF55E5">
              <w:rPr>
                <w:rFonts w:ascii="Times New Roman" w:hAnsi="Times New Roman" w:cs="Times New Roman"/>
                <w:sz w:val="22"/>
                <w:szCs w:val="22"/>
              </w:rPr>
              <w:lastRenderedPageBreak/>
              <w:t>округа Воскресенск</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lastRenderedPageBreak/>
              <w:t>119 175,35</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6 953,25</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12 977,20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7 336,72</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26 971,19</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5 741,47</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59 195,52</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Внебюджетные средства</w:t>
            </w:r>
          </w:p>
        </w:tc>
        <w:tc>
          <w:tcPr>
            <w:tcW w:w="278" w:type="pct"/>
            <w:shd w:val="clear" w:color="auto" w:fill="auto"/>
            <w:noWrap/>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2.1.</w:t>
            </w: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Мероприятие 02.01. Строительство (реконструкция) канализационных коллекторов, канализационных насосных станций муниципальной собственности </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t>2023-2031</w:t>
            </w: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40 058,13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5 760,00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4 167,87</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8 748,69</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1 381,57</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20 000,00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Управление ЖКК, МКУ ГОВ МО «УКС»</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23 138,67</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1 685,92</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6 229,07</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983,68</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14 240,00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16 919,46</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5 760,00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2 481,95</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2 519,62</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397,89</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5 760,00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Построены и реконструированы канализационные коллектора, канализационные насосные станции,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1</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2.2.</w:t>
            </w: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Мероприятие 02.02. Капитальный ремонт, приобретение, монтаж и ввод в эксплуатацию ка</w:t>
            </w:r>
            <w:r w:rsidRPr="00EF55E5">
              <w:rPr>
                <w:rFonts w:ascii="Times New Roman" w:hAnsi="Times New Roman" w:cs="Times New Roman"/>
                <w:sz w:val="22"/>
                <w:szCs w:val="22"/>
              </w:rPr>
              <w:lastRenderedPageBreak/>
              <w:t>нализационных коллекторов, канализационных (ливневых) насосных станций муниципальной собственности</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lastRenderedPageBreak/>
              <w:t>2023-2031</w:t>
            </w: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508 455,10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98,35</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35 843,63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29 416,85</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91 125,94</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31 997,30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319 973,03</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Управление ЖКК, МКУ ГОВ МО «УКС»</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422 921,61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34 026,43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24 562,08</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71 141,87</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26 653,72</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266 537,51</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Средства </w:t>
            </w:r>
            <w:r w:rsidRPr="00EF55E5">
              <w:rPr>
                <w:rFonts w:ascii="Times New Roman" w:hAnsi="Times New Roman" w:cs="Times New Roman"/>
                <w:sz w:val="22"/>
                <w:szCs w:val="22"/>
              </w:rPr>
              <w:lastRenderedPageBreak/>
              <w:t>бюджета городского 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lastRenderedPageBreak/>
              <w:t>85 533,49</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color w:val="000000" w:themeColor="text1"/>
                <w:sz w:val="22"/>
                <w:szCs w:val="22"/>
              </w:rPr>
            </w:pPr>
            <w:r w:rsidRPr="00EF55E5">
              <w:rPr>
                <w:rFonts w:ascii="Times New Roman" w:hAnsi="Times New Roman" w:cs="Times New Roman"/>
                <w:color w:val="000000" w:themeColor="text1"/>
                <w:sz w:val="22"/>
                <w:szCs w:val="22"/>
              </w:rPr>
              <w:t>98,35</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1 817,20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4 854,77</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color w:val="000000" w:themeColor="text1"/>
                <w:sz w:val="22"/>
                <w:szCs w:val="22"/>
              </w:rPr>
            </w:pPr>
            <w:r w:rsidRPr="00EF55E5">
              <w:rPr>
                <w:rFonts w:ascii="Times New Roman" w:hAnsi="Times New Roman" w:cs="Times New Roman"/>
                <w:sz w:val="22"/>
                <w:szCs w:val="22"/>
              </w:rPr>
              <w:t>19 984,07</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5 343,58</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53 435,52</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Приобретено и введено в эксплуатацию, капитально отремонтированы канализационные коллектора и канализационные (ливневые) насосные станции,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7</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7</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Приобретено и введено в эксплуатацию насосного оборудования водопроводно-канализационного хозяйства г.о. Воскресенск,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209</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40</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169</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169</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2.3.</w:t>
            </w:r>
          </w:p>
        </w:tc>
        <w:tc>
          <w:tcPr>
            <w:tcW w:w="515" w:type="pct"/>
            <w:vMerge w:val="restart"/>
            <w:shd w:val="clear" w:color="auto" w:fill="auto"/>
            <w:hideMark/>
          </w:tcPr>
          <w:p w:rsidR="00C30774" w:rsidRPr="00EF55E5" w:rsidRDefault="00C30774" w:rsidP="00B40AD7">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Мероприятие 02.09. Строительство (реконструкция) </w:t>
            </w:r>
            <w:r w:rsidRPr="00EF55E5">
              <w:rPr>
                <w:rFonts w:ascii="Times New Roman" w:hAnsi="Times New Roman" w:cs="Times New Roman"/>
                <w:sz w:val="22"/>
                <w:szCs w:val="22"/>
              </w:rPr>
              <w:lastRenderedPageBreak/>
              <w:t>канализационных коллекторов, канализационных насосных станций муниципальной собственности за счет средств местного бюджета</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lastRenderedPageBreak/>
              <w:t>2026-2031</w:t>
            </w: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4 467,50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4 467,50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Управление ЖКК, МКУ ГОВ </w:t>
            </w:r>
            <w:r w:rsidRPr="00EF55E5">
              <w:rPr>
                <w:rFonts w:ascii="Times New Roman" w:hAnsi="Times New Roman" w:cs="Times New Roman"/>
                <w:sz w:val="22"/>
                <w:szCs w:val="22"/>
              </w:rPr>
              <w:lastRenderedPageBreak/>
              <w:t>МО «УКС»</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 xml:space="preserve">Средства бюджета городского </w:t>
            </w:r>
            <w:r w:rsidRPr="00EF55E5">
              <w:rPr>
                <w:rFonts w:ascii="Times New Roman" w:hAnsi="Times New Roman" w:cs="Times New Roman"/>
                <w:sz w:val="22"/>
                <w:szCs w:val="22"/>
              </w:rPr>
              <w:lastRenderedPageBreak/>
              <w:t>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lastRenderedPageBreak/>
              <w:t>4 467,50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color w:val="000000" w:themeColor="text1"/>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color w:val="000000" w:themeColor="text1"/>
                <w:sz w:val="22"/>
                <w:szCs w:val="22"/>
              </w:rPr>
            </w:pPr>
            <w:r w:rsidRPr="00EF55E5">
              <w:rPr>
                <w:rFonts w:ascii="Times New Roman" w:hAnsi="Times New Roman" w:cs="Times New Roman"/>
                <w:sz w:val="22"/>
                <w:szCs w:val="22"/>
              </w:rPr>
              <w:t>4 467,50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B40AD7">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Построены и реконструированы канализационные коллектора, канализационные насосные станции за счет средств местного бюджета,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B40AD7">
        <w:trPr>
          <w:trHeight w:val="1537"/>
        </w:trPr>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Канализационные коллекторы, канализационные насосные станций, на которых проведены работы, связанные со строительством и реконструкцией, в том числе ПИР, ед.</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autoSpaceDE w:val="0"/>
              <w:autoSpaceDN w:val="0"/>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X</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6"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0"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56" w:type="pc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67" w:type="pct"/>
            <w:gridSpan w:val="2"/>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B40AD7">
        <w:trPr>
          <w:trHeight w:val="2076"/>
        </w:trPr>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eastAsia="Calibri" w:hAnsi="Times New Roman" w:cs="Times New Roman"/>
                <w:sz w:val="22"/>
                <w:szCs w:val="22"/>
              </w:rPr>
              <w:t>-</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w:t>
            </w:r>
          </w:p>
        </w:tc>
        <w:tc>
          <w:tcPr>
            <w:tcW w:w="216"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20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lastRenderedPageBreak/>
              <w:t>2.4.</w:t>
            </w:r>
          </w:p>
        </w:tc>
        <w:tc>
          <w:tcPr>
            <w:tcW w:w="515" w:type="pct"/>
            <w:vMerge w:val="restart"/>
            <w:shd w:val="clear" w:color="auto" w:fill="auto"/>
          </w:tcPr>
          <w:p w:rsidR="00C30774" w:rsidRPr="00EF55E5" w:rsidRDefault="00C30774" w:rsidP="00B40AD7">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Мероприятие 02.52. Строительство (реконструкция) канализационных коллекторов, канализационных насосных станций за счет средств местного бюджета</w:t>
            </w:r>
          </w:p>
        </w:tc>
        <w:tc>
          <w:tcPr>
            <w:tcW w:w="237"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Calibri" w:hAnsi="Times New Roman" w:cs="Times New Roman"/>
                <w:color w:val="000000" w:themeColor="text1"/>
                <w:sz w:val="22"/>
                <w:szCs w:val="22"/>
              </w:rPr>
              <w:t>2023-2024</w:t>
            </w:r>
          </w:p>
        </w:tc>
        <w:tc>
          <w:tcPr>
            <w:tcW w:w="462" w:type="pc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12 254,90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6 854,90*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5 400,00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Управление ЖКК, МКУ ГОВ МО «УКС»</w:t>
            </w:r>
          </w:p>
        </w:tc>
      </w:tr>
      <w:tr w:rsidR="00C30774" w:rsidRPr="00EF55E5" w:rsidTr="00EF55E5">
        <w:tc>
          <w:tcPr>
            <w:tcW w:w="181"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5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5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12 254,90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6 854,90*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5 400,00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val="restar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515" w:type="pct"/>
            <w:vMerge w:val="restar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Канализационные коллекторы, канализационные насосные станций, на которых проведены работы, связанные со строительством и реконструкцией, в том числе ПИР, ед.</w:t>
            </w:r>
          </w:p>
        </w:tc>
        <w:tc>
          <w:tcPr>
            <w:tcW w:w="237"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462"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Х</w:t>
            </w:r>
          </w:p>
        </w:tc>
        <w:tc>
          <w:tcPr>
            <w:tcW w:w="278" w:type="pct"/>
            <w:vMerge w:val="restar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Всего</w:t>
            </w:r>
          </w:p>
        </w:tc>
        <w:tc>
          <w:tcPr>
            <w:tcW w:w="278" w:type="pct"/>
            <w:vMerge w:val="restart"/>
            <w:shd w:val="clear" w:color="auto" w:fill="auto"/>
            <w:vAlign w:val="center"/>
          </w:tcPr>
          <w:p w:rsidR="00C30774" w:rsidRPr="00EF55E5" w:rsidRDefault="00C30774" w:rsidP="00EF55E5">
            <w:pPr>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2023 год</w:t>
            </w:r>
          </w:p>
        </w:tc>
        <w:tc>
          <w:tcPr>
            <w:tcW w:w="240" w:type="pct"/>
            <w:vMerge w:val="restart"/>
            <w:shd w:val="clear" w:color="auto" w:fill="auto"/>
            <w:vAlign w:val="center"/>
          </w:tcPr>
          <w:p w:rsidR="00C30774" w:rsidRPr="00EF55E5" w:rsidRDefault="00C30774" w:rsidP="00EF55E5">
            <w:pPr>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2024 год</w:t>
            </w:r>
          </w:p>
        </w:tc>
        <w:tc>
          <w:tcPr>
            <w:tcW w:w="278" w:type="pct"/>
            <w:vMerge w:val="restart"/>
            <w:shd w:val="clear" w:color="auto" w:fill="auto"/>
            <w:vAlign w:val="center"/>
          </w:tcPr>
          <w:p w:rsidR="00C30774" w:rsidRPr="00EF55E5" w:rsidRDefault="00C30774" w:rsidP="00EF55E5">
            <w:pPr>
              <w:ind w:left="-57" w:right="-57"/>
              <w:jc w:val="center"/>
              <w:rPr>
                <w:rFonts w:ascii="Times New Roman" w:eastAsia="Times New Roman" w:hAnsi="Times New Roman" w:cs="Times New Roman"/>
                <w:sz w:val="22"/>
                <w:szCs w:val="22"/>
              </w:rPr>
            </w:pPr>
            <w:r w:rsidRPr="00EF55E5">
              <w:rPr>
                <w:rFonts w:ascii="Times New Roman" w:eastAsia="Times New Roman" w:hAnsi="Times New Roman" w:cs="Times New Roman"/>
                <w:sz w:val="22"/>
                <w:szCs w:val="22"/>
              </w:rPr>
              <w:t>2025 год</w:t>
            </w:r>
          </w:p>
        </w:tc>
        <w:tc>
          <w:tcPr>
            <w:tcW w:w="235" w:type="pct"/>
            <w:vMerge w:val="restar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Итого 2026</w:t>
            </w:r>
          </w:p>
        </w:tc>
        <w:tc>
          <w:tcPr>
            <w:tcW w:w="739" w:type="pct"/>
            <w:gridSpan w:val="6"/>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В том числе:</w:t>
            </w:r>
          </w:p>
        </w:tc>
        <w:tc>
          <w:tcPr>
            <w:tcW w:w="279"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2027 год</w:t>
            </w:r>
          </w:p>
        </w:tc>
        <w:tc>
          <w:tcPr>
            <w:tcW w:w="28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2028 год</w:t>
            </w:r>
          </w:p>
        </w:tc>
        <w:tc>
          <w:tcPr>
            <w:tcW w:w="25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2029 год</w:t>
            </w:r>
          </w:p>
        </w:tc>
        <w:tc>
          <w:tcPr>
            <w:tcW w:w="233"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2030 год</w:t>
            </w:r>
          </w:p>
        </w:tc>
        <w:tc>
          <w:tcPr>
            <w:tcW w:w="215" w:type="pct"/>
            <w:vMerge w:val="restart"/>
            <w:shd w:val="clear" w:color="auto" w:fill="auto"/>
            <w:vAlign w:val="center"/>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eastAsia="Times New Roman" w:hAnsi="Times New Roman" w:cs="Times New Roman"/>
                <w:sz w:val="22"/>
                <w:szCs w:val="22"/>
              </w:rPr>
              <w:t>2031 год</w:t>
            </w:r>
          </w:p>
        </w:tc>
        <w:tc>
          <w:tcPr>
            <w:tcW w:w="300" w:type="pct"/>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r>
      <w:tr w:rsidR="00C30774" w:rsidRPr="00EF55E5" w:rsidTr="00EF55E5">
        <w:tc>
          <w:tcPr>
            <w:tcW w:w="181"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5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vMerge/>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ind w:left="-57" w:right="-57"/>
              <w:jc w:val="center"/>
              <w:rPr>
                <w:rFonts w:ascii="Times New Roman" w:hAnsi="Times New Roman" w:cs="Times New Roman"/>
                <w:sz w:val="22"/>
                <w:szCs w:val="22"/>
              </w:rPr>
            </w:pPr>
          </w:p>
        </w:tc>
        <w:tc>
          <w:tcPr>
            <w:tcW w:w="240" w:type="pct"/>
            <w:vMerge/>
            <w:shd w:val="clear" w:color="auto" w:fill="auto"/>
          </w:tcPr>
          <w:p w:rsidR="00C30774" w:rsidRPr="00EF55E5" w:rsidRDefault="00C30774" w:rsidP="00EF55E5">
            <w:pPr>
              <w:ind w:left="-57" w:right="-57"/>
              <w:jc w:val="center"/>
              <w:rPr>
                <w:rFonts w:ascii="Times New Roman" w:hAnsi="Times New Roman" w:cs="Times New Roman"/>
                <w:sz w:val="22"/>
                <w:szCs w:val="22"/>
              </w:rPr>
            </w:pPr>
          </w:p>
        </w:tc>
        <w:tc>
          <w:tcPr>
            <w:tcW w:w="278" w:type="pct"/>
            <w:vMerge/>
            <w:shd w:val="clear" w:color="auto" w:fill="auto"/>
          </w:tcPr>
          <w:p w:rsidR="00C30774" w:rsidRPr="00EF55E5" w:rsidRDefault="00C30774" w:rsidP="00EF55E5">
            <w:pPr>
              <w:ind w:left="-57" w:right="-57"/>
              <w:jc w:val="center"/>
              <w:rPr>
                <w:rFonts w:ascii="Times New Roman" w:hAnsi="Times New Roman" w:cs="Times New Roman"/>
                <w:sz w:val="22"/>
                <w:szCs w:val="22"/>
              </w:rPr>
            </w:pPr>
          </w:p>
        </w:tc>
        <w:tc>
          <w:tcPr>
            <w:tcW w:w="235" w:type="pct"/>
            <w:vMerge/>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p>
        </w:tc>
        <w:tc>
          <w:tcPr>
            <w:tcW w:w="212"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квартал</w:t>
            </w:r>
          </w:p>
        </w:tc>
        <w:tc>
          <w:tcPr>
            <w:tcW w:w="204" w:type="pct"/>
            <w:gridSpan w:val="2"/>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 полугодие</w:t>
            </w:r>
          </w:p>
        </w:tc>
        <w:tc>
          <w:tcPr>
            <w:tcW w:w="167" w:type="pct"/>
            <w:gridSpan w:val="2"/>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9 месяцев</w:t>
            </w:r>
          </w:p>
        </w:tc>
        <w:tc>
          <w:tcPr>
            <w:tcW w:w="156"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eastAsia="Times New Roman" w:hAnsi="Times New Roman" w:cs="Times New Roman"/>
                <w:sz w:val="22"/>
                <w:szCs w:val="22"/>
              </w:rPr>
              <w:t>12 месяцев</w:t>
            </w:r>
          </w:p>
        </w:tc>
        <w:tc>
          <w:tcPr>
            <w:tcW w:w="279" w:type="pct"/>
            <w:vMerge/>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p>
        </w:tc>
        <w:tc>
          <w:tcPr>
            <w:tcW w:w="280" w:type="pct"/>
            <w:vMerge/>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p>
        </w:tc>
        <w:tc>
          <w:tcPr>
            <w:tcW w:w="250" w:type="pct"/>
            <w:vMerge/>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p>
        </w:tc>
        <w:tc>
          <w:tcPr>
            <w:tcW w:w="233"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15" w:type="pct"/>
            <w:vMerge/>
            <w:shd w:val="clear" w:color="auto" w:fill="auto"/>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300" w:type="pct"/>
            <w:vMerge w:val="restar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C30774" w:rsidRPr="00EF55E5" w:rsidTr="00EF55E5">
        <w:tc>
          <w:tcPr>
            <w:tcW w:w="181"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515"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37"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vMerge/>
            <w:shd w:val="clear" w:color="auto" w:fill="auto"/>
          </w:tcPr>
          <w:p w:rsidR="00C30774" w:rsidRPr="00EF55E5" w:rsidRDefault="00C30774" w:rsidP="00EF55E5">
            <w:pPr>
              <w:autoSpaceDE w:val="0"/>
              <w:autoSpaceDN w:val="0"/>
              <w:ind w:left="-57" w:right="-57"/>
              <w:rPr>
                <w:rFonts w:ascii="Times New Roman" w:hAnsi="Times New Roman" w:cs="Times New Roman"/>
                <w:sz w:val="22"/>
                <w:szCs w:val="22"/>
              </w:rPr>
            </w:pP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1</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5"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12"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04"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67" w:type="pct"/>
            <w:gridSpan w:val="2"/>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156"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w:t>
            </w:r>
          </w:p>
        </w:tc>
        <w:tc>
          <w:tcPr>
            <w:tcW w:w="300" w:type="pct"/>
            <w:vMerge/>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B40AD7" w:rsidRPr="00EF55E5" w:rsidTr="00B40AD7">
        <w:tc>
          <w:tcPr>
            <w:tcW w:w="181"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 </w:t>
            </w:r>
          </w:p>
        </w:tc>
        <w:tc>
          <w:tcPr>
            <w:tcW w:w="515" w:type="pct"/>
            <w:vMerge w:val="restar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 по подпрограмме:</w:t>
            </w:r>
          </w:p>
        </w:tc>
        <w:tc>
          <w:tcPr>
            <w:tcW w:w="237" w:type="pct"/>
            <w:vMerge w:val="restart"/>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noWrap/>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Итого</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608 895,34</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6 953,25</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66 076,13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52 657,22</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109 856,84</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33 378,87</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339 973,03</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val="restart"/>
            <w:shd w:val="clear" w:color="auto" w:fill="auto"/>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 </w:t>
            </w:r>
          </w:p>
        </w:tc>
      </w:tr>
      <w:tr w:rsidR="00C30774" w:rsidRPr="00EF55E5" w:rsidTr="00EF55E5">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Московской области</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446 060,28</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34 026,43</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26 248,00</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77 370,94</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27 637,40</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280 777,51</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r w:rsidR="00B40AD7" w:rsidRPr="00EF55E5" w:rsidTr="00B40AD7">
        <w:tc>
          <w:tcPr>
            <w:tcW w:w="181"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515"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237"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c>
          <w:tcPr>
            <w:tcW w:w="462" w:type="pct"/>
            <w:shd w:val="clear" w:color="auto" w:fill="auto"/>
            <w:hideMark/>
          </w:tcPr>
          <w:p w:rsidR="00C30774" w:rsidRPr="00EF55E5" w:rsidRDefault="00C30774" w:rsidP="00EF55E5">
            <w:pPr>
              <w:autoSpaceDE w:val="0"/>
              <w:autoSpaceDN w:val="0"/>
              <w:ind w:left="-57" w:right="-57"/>
              <w:rPr>
                <w:rFonts w:ascii="Times New Roman" w:hAnsi="Times New Roman" w:cs="Times New Roman"/>
                <w:sz w:val="22"/>
                <w:szCs w:val="22"/>
              </w:rPr>
            </w:pPr>
            <w:r w:rsidRPr="00EF55E5">
              <w:rPr>
                <w:rFonts w:ascii="Times New Roman" w:hAnsi="Times New Roman" w:cs="Times New Roman"/>
                <w:sz w:val="22"/>
                <w:szCs w:val="22"/>
              </w:rPr>
              <w:t>Средства бюджета городского округа Воскресенск</w:t>
            </w:r>
          </w:p>
        </w:tc>
        <w:tc>
          <w:tcPr>
            <w:tcW w:w="278"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162 835,06</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6 953,25</w:t>
            </w:r>
          </w:p>
        </w:tc>
        <w:tc>
          <w:tcPr>
            <w:tcW w:w="240"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32 049,70</w:t>
            </w:r>
          </w:p>
        </w:tc>
        <w:tc>
          <w:tcPr>
            <w:tcW w:w="278" w:type="pct"/>
            <w:shd w:val="clear" w:color="auto" w:fill="auto"/>
            <w:vAlign w:val="center"/>
          </w:tcPr>
          <w:p w:rsidR="00C30774" w:rsidRPr="00EF55E5" w:rsidRDefault="00C30774" w:rsidP="00EF55E5">
            <w:pPr>
              <w:ind w:left="-57" w:right="-57"/>
              <w:jc w:val="center"/>
              <w:rPr>
                <w:rFonts w:ascii="Times New Roman" w:hAnsi="Times New Roman" w:cs="Times New Roman"/>
                <w:sz w:val="22"/>
                <w:szCs w:val="22"/>
              </w:rPr>
            </w:pPr>
            <w:r w:rsidRPr="00EF55E5">
              <w:rPr>
                <w:rFonts w:ascii="Times New Roman" w:hAnsi="Times New Roman" w:cs="Times New Roman"/>
                <w:sz w:val="22"/>
                <w:szCs w:val="22"/>
              </w:rPr>
              <w:t>26 409,22</w:t>
            </w:r>
          </w:p>
        </w:tc>
        <w:tc>
          <w:tcPr>
            <w:tcW w:w="974" w:type="pct"/>
            <w:gridSpan w:val="7"/>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32 485,90</w:t>
            </w:r>
          </w:p>
        </w:tc>
        <w:tc>
          <w:tcPr>
            <w:tcW w:w="279"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eastAsia="Calibri" w:hAnsi="Times New Roman" w:cs="Times New Roman"/>
                <w:sz w:val="22"/>
                <w:szCs w:val="22"/>
              </w:rPr>
              <w:t>5 741,47</w:t>
            </w:r>
          </w:p>
        </w:tc>
        <w:tc>
          <w:tcPr>
            <w:tcW w:w="28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59 195,52</w:t>
            </w:r>
          </w:p>
        </w:tc>
        <w:tc>
          <w:tcPr>
            <w:tcW w:w="250" w:type="pct"/>
            <w:shd w:val="clear" w:color="auto" w:fill="auto"/>
            <w:vAlign w:val="center"/>
          </w:tcPr>
          <w:p w:rsidR="00C30774" w:rsidRPr="00EF55E5" w:rsidRDefault="00C30774" w:rsidP="00EF55E5">
            <w:pPr>
              <w:ind w:left="-57" w:right="-57"/>
              <w:jc w:val="center"/>
              <w:rPr>
                <w:rFonts w:ascii="Times New Roman" w:eastAsia="Calibri" w:hAnsi="Times New Roman" w:cs="Times New Roman"/>
                <w:sz w:val="22"/>
                <w:szCs w:val="22"/>
              </w:rPr>
            </w:pPr>
            <w:r w:rsidRPr="00EF55E5">
              <w:rPr>
                <w:rFonts w:ascii="Times New Roman" w:hAnsi="Times New Roman" w:cs="Times New Roman"/>
                <w:sz w:val="22"/>
                <w:szCs w:val="22"/>
              </w:rPr>
              <w:t>0,00</w:t>
            </w:r>
          </w:p>
        </w:tc>
        <w:tc>
          <w:tcPr>
            <w:tcW w:w="233"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215" w:type="pct"/>
            <w:shd w:val="clear" w:color="auto" w:fill="auto"/>
            <w:vAlign w:val="center"/>
          </w:tcPr>
          <w:p w:rsidR="00C30774" w:rsidRPr="00EF55E5" w:rsidRDefault="00C30774" w:rsidP="00EF55E5">
            <w:pPr>
              <w:autoSpaceDE w:val="0"/>
              <w:autoSpaceDN w:val="0"/>
              <w:ind w:left="-57" w:right="-57"/>
              <w:jc w:val="center"/>
              <w:rPr>
                <w:rFonts w:ascii="Times New Roman" w:hAnsi="Times New Roman" w:cs="Times New Roman"/>
                <w:sz w:val="22"/>
                <w:szCs w:val="22"/>
              </w:rPr>
            </w:pPr>
            <w:r w:rsidRPr="00EF55E5">
              <w:rPr>
                <w:rFonts w:ascii="Times New Roman" w:hAnsi="Times New Roman" w:cs="Times New Roman"/>
                <w:sz w:val="22"/>
                <w:szCs w:val="22"/>
              </w:rPr>
              <w:t>0,00</w:t>
            </w:r>
          </w:p>
        </w:tc>
        <w:tc>
          <w:tcPr>
            <w:tcW w:w="300" w:type="pct"/>
            <w:vMerge/>
            <w:shd w:val="clear" w:color="auto" w:fill="auto"/>
            <w:vAlign w:val="center"/>
            <w:hideMark/>
          </w:tcPr>
          <w:p w:rsidR="00C30774" w:rsidRPr="00EF55E5" w:rsidRDefault="00C30774" w:rsidP="00EF55E5">
            <w:pPr>
              <w:autoSpaceDE w:val="0"/>
              <w:autoSpaceDN w:val="0"/>
              <w:ind w:left="-57" w:right="-57"/>
              <w:jc w:val="center"/>
              <w:rPr>
                <w:rFonts w:ascii="Times New Roman" w:hAnsi="Times New Roman" w:cs="Times New Roman"/>
                <w:sz w:val="22"/>
                <w:szCs w:val="22"/>
              </w:rPr>
            </w:pPr>
          </w:p>
        </w:tc>
      </w:tr>
    </w:tbl>
    <w:p w:rsidR="00C30774" w:rsidRPr="00B40AD7" w:rsidRDefault="00C30774" w:rsidP="00EF55E5">
      <w:pPr>
        <w:autoSpaceDE w:val="0"/>
        <w:autoSpaceDN w:val="0"/>
        <w:adjustRightInd w:val="0"/>
        <w:outlineLvl w:val="2"/>
        <w:rPr>
          <w:rFonts w:ascii="Times New Roman" w:hAnsi="Times New Roman" w:cs="Times New Roman"/>
          <w:sz w:val="22"/>
          <w:szCs w:val="22"/>
        </w:rPr>
      </w:pPr>
      <w:r w:rsidRPr="00B40AD7">
        <w:rPr>
          <w:rFonts w:ascii="Times New Roman" w:hAnsi="Times New Roman" w:cs="Times New Roman"/>
          <w:sz w:val="22"/>
          <w:szCs w:val="22"/>
        </w:rPr>
        <w:lastRenderedPageBreak/>
        <w:t>*) средства не освоены и результат выполнения мероприятия не достигнут в 2023 году, в связи с отсутствием положительного заключения экспертизы достоверности ПИР, показатель не суммируется;</w:t>
      </w:r>
    </w:p>
    <w:p w:rsidR="00C30774" w:rsidRPr="00B40AD7" w:rsidRDefault="00C30774" w:rsidP="00EF55E5">
      <w:pPr>
        <w:autoSpaceDE w:val="0"/>
        <w:autoSpaceDN w:val="0"/>
        <w:adjustRightInd w:val="0"/>
        <w:jc w:val="both"/>
        <w:outlineLvl w:val="2"/>
        <w:rPr>
          <w:rFonts w:ascii="Times New Roman" w:hAnsi="Times New Roman" w:cs="Times New Roman"/>
          <w:sz w:val="22"/>
          <w:szCs w:val="22"/>
        </w:rPr>
      </w:pPr>
      <w:r w:rsidRPr="00B40AD7">
        <w:rPr>
          <w:rFonts w:ascii="Times New Roman" w:hAnsi="Times New Roman" w:cs="Times New Roman"/>
          <w:sz w:val="22"/>
          <w:szCs w:val="22"/>
        </w:rPr>
        <w:t>**) средства не освоены и результат выполнения мероприятия не достигнут в 2024 году, в связи с неполным выполнением подрядчиком своих обязательств, показатель не суммируется.</w:t>
      </w:r>
    </w:p>
    <w:p w:rsidR="00C30774" w:rsidRPr="00EF55E5" w:rsidRDefault="00C30774" w:rsidP="00B40AD7">
      <w:pPr>
        <w:autoSpaceDE w:val="0"/>
        <w:jc w:val="right"/>
        <w:rPr>
          <w:rFonts w:ascii="Times New Roman" w:hAnsi="Times New Roman" w:cs="Times New Roman"/>
          <w:color w:val="auto"/>
        </w:rPr>
      </w:pPr>
      <w:r w:rsidRPr="00EF55E5">
        <w:rPr>
          <w:rFonts w:ascii="Times New Roman" w:hAnsi="Times New Roman" w:cs="Times New Roman"/>
          <w:color w:val="auto"/>
        </w:rPr>
        <w:t>»;</w:t>
      </w:r>
    </w:p>
    <w:p w:rsidR="00586CEF" w:rsidRPr="00EF55E5" w:rsidRDefault="00C30774" w:rsidP="00EF55E5">
      <w:pPr>
        <w:autoSpaceDE w:val="0"/>
        <w:ind w:firstLine="709"/>
        <w:jc w:val="both"/>
        <w:rPr>
          <w:rFonts w:ascii="Times New Roman" w:hAnsi="Times New Roman" w:cs="Times New Roman"/>
          <w:color w:val="auto"/>
        </w:rPr>
      </w:pPr>
      <w:r w:rsidRPr="00EF55E5">
        <w:rPr>
          <w:rFonts w:ascii="Times New Roman" w:hAnsi="Times New Roman" w:cs="Times New Roman"/>
          <w:color w:val="auto"/>
        </w:rPr>
        <w:t>5. Подраздел 10.6 «</w:t>
      </w:r>
      <w:r w:rsidR="00B40AD7" w:rsidRPr="00EF55E5">
        <w:rPr>
          <w:rFonts w:ascii="Times New Roman" w:hAnsi="Times New Roman" w:cs="Times New Roman"/>
        </w:rPr>
        <w:t xml:space="preserve">Адресный перечень объектов строительства (реконструкции) муниципальной собственности городского округа Воскресенск Московской области, финансирование которых предусмотрено мероприятием 02.09 «Строительство (реконструкция) канализационных коллекторов, канализационных насосных станций муниципальной собственности за счет средств местного бюджета» подпрограммы II «Системы водоотведения» муниципальной программы </w:t>
      </w:r>
      <w:r w:rsidR="00B40AD7" w:rsidRPr="00EF55E5">
        <w:rPr>
          <w:rFonts w:ascii="Times New Roman" w:hAnsi="Times New Roman" w:cs="Times New Roman"/>
          <w:color w:val="000000" w:themeColor="text1"/>
        </w:rPr>
        <w:t>«</w:t>
      </w:r>
      <w:r w:rsidR="00B40AD7" w:rsidRPr="00EF55E5">
        <w:rPr>
          <w:rFonts w:ascii="Times New Roman" w:hAnsi="Times New Roman" w:cs="Times New Roman"/>
          <w:bCs/>
          <w:color w:val="000000" w:themeColor="text1"/>
        </w:rPr>
        <w:t xml:space="preserve">Развитие инженерной инфраструктуры и </w:t>
      </w:r>
      <w:r w:rsidR="00B40AD7" w:rsidRPr="00EF55E5">
        <w:rPr>
          <w:rFonts w:ascii="Times New Roman" w:eastAsia="Calibri" w:hAnsi="Times New Roman" w:cs="Times New Roman"/>
          <w:color w:val="000000" w:themeColor="text1"/>
        </w:rPr>
        <w:t>энергоэффективности</w:t>
      </w:r>
      <w:r w:rsidRPr="00EF55E5">
        <w:rPr>
          <w:rFonts w:ascii="Times New Roman" w:hAnsi="Times New Roman" w:cs="Times New Roman"/>
          <w:color w:val="auto"/>
        </w:rPr>
        <w:t>» раздела 10 «</w:t>
      </w:r>
      <w:r w:rsidRPr="00EF55E5">
        <w:rPr>
          <w:rFonts w:ascii="Times New Roman" w:eastAsiaTheme="minorEastAsia" w:hAnsi="Times New Roman" w:cs="Times New Roman"/>
        </w:rPr>
        <w:t>Подпрограмма II «Системы водоотведения</w:t>
      </w:r>
      <w:r w:rsidRPr="00EF55E5">
        <w:rPr>
          <w:rFonts w:ascii="Times New Roman" w:hAnsi="Times New Roman" w:cs="Times New Roman"/>
          <w:color w:val="auto"/>
        </w:rPr>
        <w:t>» изложить в следующей редакции:</w:t>
      </w:r>
    </w:p>
    <w:p w:rsidR="00C30774" w:rsidRPr="00EF55E5" w:rsidRDefault="00C30774" w:rsidP="00EF55E5">
      <w:pPr>
        <w:autoSpaceDE w:val="0"/>
        <w:jc w:val="both"/>
        <w:rPr>
          <w:rFonts w:ascii="Times New Roman" w:hAnsi="Times New Roman" w:cs="Times New Roman"/>
          <w:color w:val="auto"/>
        </w:rPr>
      </w:pPr>
      <w:r w:rsidRPr="00EF55E5">
        <w:rPr>
          <w:rFonts w:ascii="Times New Roman" w:hAnsi="Times New Roman" w:cs="Times New Roman"/>
          <w:color w:val="auto"/>
        </w:rPr>
        <w:t>«</w:t>
      </w:r>
    </w:p>
    <w:p w:rsidR="00B40AD7" w:rsidRDefault="00C30774" w:rsidP="00EF55E5">
      <w:pPr>
        <w:autoSpaceDE w:val="0"/>
        <w:autoSpaceDN w:val="0"/>
        <w:jc w:val="center"/>
        <w:rPr>
          <w:rFonts w:ascii="Times New Roman" w:hAnsi="Times New Roman" w:cs="Times New Roman"/>
        </w:rPr>
      </w:pPr>
      <w:r w:rsidRPr="00EF55E5">
        <w:rPr>
          <w:rFonts w:ascii="Times New Roman" w:hAnsi="Times New Roman" w:cs="Times New Roman"/>
        </w:rPr>
        <w:t>10.6. Адресный перечень объектов строительства (реконструкции) муниципальной собственности городского округа Воскресенск</w:t>
      </w:r>
    </w:p>
    <w:p w:rsidR="00B40AD7" w:rsidRDefault="00C30774" w:rsidP="00EF55E5">
      <w:pPr>
        <w:autoSpaceDE w:val="0"/>
        <w:autoSpaceDN w:val="0"/>
        <w:jc w:val="center"/>
        <w:rPr>
          <w:rFonts w:ascii="Times New Roman" w:hAnsi="Times New Roman" w:cs="Times New Roman"/>
        </w:rPr>
      </w:pPr>
      <w:r w:rsidRPr="00EF55E5">
        <w:rPr>
          <w:rFonts w:ascii="Times New Roman" w:hAnsi="Times New Roman" w:cs="Times New Roman"/>
        </w:rPr>
        <w:t xml:space="preserve"> Московской области, финансирование которых предусмотрено мероприятием 02.09 «Строительство (реконструкция) канализационных </w:t>
      </w:r>
    </w:p>
    <w:p w:rsidR="00B40AD7" w:rsidRDefault="00C30774" w:rsidP="00EF55E5">
      <w:pPr>
        <w:autoSpaceDE w:val="0"/>
        <w:autoSpaceDN w:val="0"/>
        <w:jc w:val="center"/>
        <w:rPr>
          <w:rFonts w:ascii="Times New Roman" w:hAnsi="Times New Roman" w:cs="Times New Roman"/>
        </w:rPr>
      </w:pPr>
      <w:r w:rsidRPr="00EF55E5">
        <w:rPr>
          <w:rFonts w:ascii="Times New Roman" w:hAnsi="Times New Roman" w:cs="Times New Roman"/>
        </w:rPr>
        <w:t xml:space="preserve">коллекторов, канализационных насосных станций муниципальной собственности за счет средств местного бюджета» </w:t>
      </w:r>
    </w:p>
    <w:p w:rsidR="00C30774" w:rsidRPr="00EF55E5" w:rsidRDefault="00C30774" w:rsidP="00EF55E5">
      <w:pPr>
        <w:autoSpaceDE w:val="0"/>
        <w:autoSpaceDN w:val="0"/>
        <w:jc w:val="center"/>
        <w:rPr>
          <w:rFonts w:ascii="Times New Roman" w:hAnsi="Times New Roman" w:cs="Times New Roman"/>
          <w:color w:val="000000" w:themeColor="text1"/>
        </w:rPr>
      </w:pPr>
      <w:r w:rsidRPr="00EF55E5">
        <w:rPr>
          <w:rFonts w:ascii="Times New Roman" w:hAnsi="Times New Roman" w:cs="Times New Roman"/>
        </w:rPr>
        <w:t xml:space="preserve">подпрограммы II «Системы водоотведения» муниципальной программы </w:t>
      </w:r>
      <w:r w:rsidRPr="00EF55E5">
        <w:rPr>
          <w:rFonts w:ascii="Times New Roman" w:hAnsi="Times New Roman" w:cs="Times New Roman"/>
          <w:color w:val="000000" w:themeColor="text1"/>
        </w:rPr>
        <w:t>«</w:t>
      </w:r>
      <w:r w:rsidRPr="00EF55E5">
        <w:rPr>
          <w:rFonts w:ascii="Times New Roman" w:hAnsi="Times New Roman" w:cs="Times New Roman"/>
          <w:bCs/>
          <w:color w:val="000000" w:themeColor="text1"/>
        </w:rPr>
        <w:t xml:space="preserve">Развитие инженерной инфраструктуры и </w:t>
      </w:r>
      <w:r w:rsidRPr="00EF55E5">
        <w:rPr>
          <w:rFonts w:ascii="Times New Roman" w:eastAsia="Calibri" w:hAnsi="Times New Roman" w:cs="Times New Roman"/>
          <w:color w:val="000000" w:themeColor="text1"/>
        </w:rPr>
        <w:t>энергоэффективности</w:t>
      </w:r>
      <w:r w:rsidRPr="00EF55E5">
        <w:rPr>
          <w:rFonts w:ascii="Times New Roman" w:hAnsi="Times New Roman" w:cs="Times New Roman"/>
          <w:bCs/>
          <w:color w:val="000000" w:themeColor="text1"/>
        </w:rPr>
        <w:t>»</w:t>
      </w:r>
    </w:p>
    <w:p w:rsidR="00C30774" w:rsidRPr="00EF55E5" w:rsidRDefault="00C30774" w:rsidP="00EF55E5">
      <w:pPr>
        <w:autoSpaceDE w:val="0"/>
        <w:autoSpaceDN w:val="0"/>
        <w:ind w:firstLine="567"/>
        <w:rPr>
          <w:rFonts w:ascii="Times New Roman" w:hAnsi="Times New Roman" w:cs="Times New Roman"/>
        </w:rPr>
      </w:pPr>
    </w:p>
    <w:p w:rsidR="00C30774" w:rsidRPr="00EF55E5" w:rsidRDefault="00C30774" w:rsidP="00EF55E5">
      <w:pPr>
        <w:tabs>
          <w:tab w:val="left" w:pos="1845"/>
        </w:tabs>
        <w:rPr>
          <w:rFonts w:ascii="Times New Roman" w:eastAsia="Calibri" w:hAnsi="Times New Roman" w:cs="Times New Roman"/>
        </w:rPr>
      </w:pPr>
      <w:r w:rsidRPr="00EF55E5">
        <w:rPr>
          <w:rFonts w:ascii="Times New Roman" w:eastAsia="Calibri" w:hAnsi="Times New Roman" w:cs="Times New Roman"/>
          <w:bCs/>
        </w:rPr>
        <w:t xml:space="preserve">Муниципальный заказчик: </w:t>
      </w:r>
      <w:r w:rsidRPr="00EF55E5">
        <w:rPr>
          <w:rFonts w:ascii="Times New Roman" w:eastAsia="Calibri" w:hAnsi="Times New Roman" w:cs="Times New Roman"/>
        </w:rPr>
        <w:t xml:space="preserve">Администрация городского округа Воскресенск, </w:t>
      </w:r>
      <w:r w:rsidRPr="00EF55E5">
        <w:rPr>
          <w:rFonts w:ascii="Times New Roman" w:hAnsi="Times New Roman" w:cs="Times New Roman"/>
        </w:rPr>
        <w:t>МКУ ГО Воскресенск МО «Управление капитального строительства»</w:t>
      </w:r>
    </w:p>
    <w:p w:rsidR="00C30774" w:rsidRPr="00EF55E5" w:rsidRDefault="00C30774" w:rsidP="00EF55E5">
      <w:pPr>
        <w:autoSpaceDE w:val="0"/>
        <w:autoSpaceDN w:val="0"/>
        <w:rPr>
          <w:rFonts w:ascii="Times New Roman" w:hAnsi="Times New Roman" w:cs="Times New Roman"/>
          <w:color w:val="000000" w:themeColor="text1"/>
        </w:rPr>
      </w:pPr>
      <w:r w:rsidRPr="00EF55E5">
        <w:rPr>
          <w:rFonts w:ascii="Times New Roman" w:hAnsi="Times New Roman" w:cs="Times New Roman"/>
          <w:color w:val="000000" w:themeColor="text1"/>
        </w:rPr>
        <w:t>Ответственные за выполнение мероприятий: управление ЖКК, МКУ ГО Воскресенск МО «Управление капитального строительства»</w:t>
      </w:r>
    </w:p>
    <w:tbl>
      <w:tblPr>
        <w:tblW w:w="5000" w:type="pct"/>
        <w:tblBorders>
          <w:top w:val="single" w:sz="4" w:space="0" w:color="auto"/>
          <w:left w:val="single" w:sz="4" w:space="0" w:color="auto"/>
          <w:bottom w:val="single" w:sz="4" w:space="0" w:color="auto"/>
          <w:right w:val="single" w:sz="4" w:space="0" w:color="auto"/>
        </w:tblBorders>
        <w:tblCellMar>
          <w:top w:w="28" w:type="dxa"/>
          <w:left w:w="57" w:type="dxa"/>
          <w:bottom w:w="28" w:type="dxa"/>
          <w:right w:w="57" w:type="dxa"/>
        </w:tblCellMar>
        <w:tblLook w:val="0000" w:firstRow="0" w:lastRow="0" w:firstColumn="0" w:lastColumn="0" w:noHBand="0" w:noVBand="0"/>
      </w:tblPr>
      <w:tblGrid>
        <w:gridCol w:w="524"/>
        <w:gridCol w:w="1622"/>
        <w:gridCol w:w="1232"/>
        <w:gridCol w:w="1107"/>
        <w:gridCol w:w="1413"/>
        <w:gridCol w:w="971"/>
        <w:gridCol w:w="1104"/>
        <w:gridCol w:w="938"/>
        <w:gridCol w:w="1428"/>
        <w:gridCol w:w="1053"/>
        <w:gridCol w:w="1020"/>
        <w:gridCol w:w="841"/>
        <w:gridCol w:w="814"/>
        <w:gridCol w:w="1062"/>
      </w:tblGrid>
      <w:tr w:rsidR="00C30774" w:rsidRPr="00B40AD7" w:rsidTr="00B40AD7">
        <w:trPr>
          <w:trHeight w:val="64"/>
        </w:trPr>
        <w:tc>
          <w:tcPr>
            <w:tcW w:w="173" w:type="pct"/>
            <w:vMerge w:val="restart"/>
            <w:tcBorders>
              <w:top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 п/п</w:t>
            </w:r>
          </w:p>
        </w:tc>
        <w:tc>
          <w:tcPr>
            <w:tcW w:w="536" w:type="pct"/>
            <w:vMerge w:val="restart"/>
            <w:tcBorders>
              <w:top w:val="single" w:sz="4" w:space="0" w:color="auto"/>
              <w:left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Наименование объекта, адрес объекта</w:t>
            </w:r>
          </w:p>
        </w:tc>
        <w:tc>
          <w:tcPr>
            <w:tcW w:w="407" w:type="pct"/>
            <w:vMerge w:val="restart"/>
            <w:tcBorders>
              <w:top w:val="single" w:sz="4" w:space="0" w:color="auto"/>
              <w:left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Мощность/</w:t>
            </w:r>
          </w:p>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прирост мощности объекта (кв. метр, погонный метр, место, койко-место и так далее)</w:t>
            </w:r>
          </w:p>
        </w:tc>
        <w:tc>
          <w:tcPr>
            <w:tcW w:w="366" w:type="pct"/>
            <w:vMerge w:val="restart"/>
            <w:tcBorders>
              <w:top w:val="single" w:sz="4" w:space="0" w:color="auto"/>
              <w:left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Виды работ в соответствии с классификатором работ</w:t>
            </w:r>
          </w:p>
        </w:tc>
        <w:tc>
          <w:tcPr>
            <w:tcW w:w="467" w:type="pct"/>
            <w:vMerge w:val="restart"/>
            <w:tcBorders>
              <w:top w:val="single" w:sz="4" w:space="0" w:color="auto"/>
              <w:left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Сроки проведения работ по проектированию, строительству/ реконструкции объектов</w:t>
            </w:r>
          </w:p>
        </w:tc>
        <w:tc>
          <w:tcPr>
            <w:tcW w:w="321" w:type="pct"/>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Открытие объекта/ завершение работ</w:t>
            </w:r>
          </w:p>
        </w:tc>
        <w:tc>
          <w:tcPr>
            <w:tcW w:w="365" w:type="pct"/>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Предельная стоимость объекта (тыс. руб.)</w:t>
            </w:r>
          </w:p>
        </w:tc>
        <w:tc>
          <w:tcPr>
            <w:tcW w:w="310" w:type="pct"/>
            <w:vMerge w:val="restart"/>
            <w:tcBorders>
              <w:top w:val="single" w:sz="4" w:space="0" w:color="auto"/>
              <w:left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Профинансировано на 01.01.</w:t>
            </w:r>
          </w:p>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2023, (тыс.</w:t>
            </w:r>
          </w:p>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руб.)</w:t>
            </w:r>
          </w:p>
        </w:tc>
        <w:tc>
          <w:tcPr>
            <w:tcW w:w="472" w:type="pct"/>
            <w:vMerge w:val="restart"/>
            <w:tcBorders>
              <w:top w:val="single" w:sz="4" w:space="0" w:color="auto"/>
              <w:left w:val="single" w:sz="4" w:space="0" w:color="auto"/>
              <w:bottom w:val="nil"/>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Источники финансирования в т.ч. по годам реализации программы, (тыс. руб.)</w:t>
            </w:r>
          </w:p>
        </w:tc>
        <w:tc>
          <w:tcPr>
            <w:tcW w:w="1232" w:type="pct"/>
            <w:gridSpan w:val="4"/>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Финансирование, тыс.рублей</w:t>
            </w:r>
          </w:p>
        </w:tc>
        <w:tc>
          <w:tcPr>
            <w:tcW w:w="351" w:type="pct"/>
            <w:vMerge w:val="restart"/>
            <w:tcBorders>
              <w:top w:val="single" w:sz="4" w:space="0" w:color="auto"/>
              <w:left w:val="single" w:sz="4" w:space="0" w:color="auto"/>
              <w:bottom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Остаток сметной стоимости до ввода в эксплуатацию, тыс. руб.</w:t>
            </w:r>
          </w:p>
        </w:tc>
      </w:tr>
      <w:tr w:rsidR="00EF55E5" w:rsidRPr="00B40AD7" w:rsidTr="00B40AD7">
        <w:tc>
          <w:tcPr>
            <w:tcW w:w="173" w:type="pct"/>
            <w:vMerge/>
            <w:tcBorders>
              <w:top w:val="nil"/>
              <w:bottom w:val="nil"/>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p>
        </w:tc>
        <w:tc>
          <w:tcPr>
            <w:tcW w:w="536" w:type="pct"/>
            <w:vMerge/>
            <w:tcBorders>
              <w:top w:val="nil"/>
              <w:left w:val="single" w:sz="4" w:space="0" w:color="auto"/>
              <w:bottom w:val="nil"/>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407" w:type="pct"/>
            <w:vMerge/>
            <w:tcBorders>
              <w:top w:val="nil"/>
              <w:left w:val="single" w:sz="4" w:space="0" w:color="auto"/>
              <w:bottom w:val="nil"/>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66" w:type="pct"/>
            <w:vMerge/>
            <w:tcBorders>
              <w:top w:val="nil"/>
              <w:left w:val="single" w:sz="4" w:space="0" w:color="auto"/>
              <w:bottom w:val="nil"/>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467" w:type="pct"/>
            <w:vMerge/>
            <w:tcBorders>
              <w:top w:val="nil"/>
              <w:left w:val="single" w:sz="4" w:space="0" w:color="auto"/>
              <w:bottom w:val="nil"/>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21" w:type="pct"/>
            <w:vMerge/>
            <w:tcBorders>
              <w:left w:val="single" w:sz="4" w:space="0" w:color="auto"/>
              <w:bottom w:val="nil"/>
              <w:right w:val="single" w:sz="4" w:space="0" w:color="auto"/>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65" w:type="pct"/>
            <w:vMerge/>
            <w:tcBorders>
              <w:left w:val="single" w:sz="4" w:space="0" w:color="auto"/>
              <w:bottom w:val="nil"/>
              <w:right w:val="single" w:sz="4" w:space="0" w:color="auto"/>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10" w:type="pct"/>
            <w:vMerge/>
            <w:tcBorders>
              <w:top w:val="nil"/>
              <w:left w:val="single" w:sz="4" w:space="0" w:color="auto"/>
              <w:bottom w:val="nil"/>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472" w:type="pct"/>
            <w:vMerge/>
            <w:tcBorders>
              <w:top w:val="nil"/>
              <w:left w:val="single" w:sz="4" w:space="0" w:color="auto"/>
              <w:bottom w:val="nil"/>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48" w:type="pct"/>
            <w:tcBorders>
              <w:top w:val="single" w:sz="4" w:space="0" w:color="auto"/>
              <w:left w:val="single" w:sz="4" w:space="0" w:color="auto"/>
              <w:bottom w:val="single" w:sz="4" w:space="0" w:color="auto"/>
              <w:right w:val="nil"/>
            </w:tcBorders>
            <w:shd w:val="clear" w:color="auto" w:fill="auto"/>
            <w:vAlign w:val="center"/>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Всего</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2026 год</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2027 год</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2028 год</w:t>
            </w:r>
          </w:p>
        </w:tc>
        <w:tc>
          <w:tcPr>
            <w:tcW w:w="351" w:type="pct"/>
            <w:vMerge/>
            <w:tcBorders>
              <w:top w:val="nil"/>
              <w:left w:val="single" w:sz="4" w:space="0" w:color="auto"/>
              <w:bottom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p>
        </w:tc>
      </w:tr>
      <w:tr w:rsidR="00EF55E5" w:rsidRPr="00B40AD7" w:rsidTr="00B40AD7">
        <w:tc>
          <w:tcPr>
            <w:tcW w:w="173" w:type="pct"/>
            <w:tcBorders>
              <w:top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1</w:t>
            </w:r>
          </w:p>
        </w:tc>
        <w:tc>
          <w:tcPr>
            <w:tcW w:w="536"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2</w:t>
            </w:r>
          </w:p>
        </w:tc>
        <w:tc>
          <w:tcPr>
            <w:tcW w:w="407"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3</w:t>
            </w:r>
          </w:p>
        </w:tc>
        <w:tc>
          <w:tcPr>
            <w:tcW w:w="366"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4</w:t>
            </w:r>
          </w:p>
        </w:tc>
        <w:tc>
          <w:tcPr>
            <w:tcW w:w="467"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5</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6</w:t>
            </w:r>
          </w:p>
        </w:tc>
        <w:tc>
          <w:tcPr>
            <w:tcW w:w="365"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7</w:t>
            </w:r>
          </w:p>
        </w:tc>
        <w:tc>
          <w:tcPr>
            <w:tcW w:w="310"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8</w:t>
            </w:r>
          </w:p>
        </w:tc>
        <w:tc>
          <w:tcPr>
            <w:tcW w:w="472"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9</w:t>
            </w:r>
          </w:p>
        </w:tc>
        <w:tc>
          <w:tcPr>
            <w:tcW w:w="348"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10</w:t>
            </w:r>
          </w:p>
        </w:tc>
        <w:tc>
          <w:tcPr>
            <w:tcW w:w="337"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11</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12</w:t>
            </w:r>
          </w:p>
        </w:tc>
        <w:tc>
          <w:tcPr>
            <w:tcW w:w="269"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13</w:t>
            </w:r>
          </w:p>
        </w:tc>
        <w:tc>
          <w:tcPr>
            <w:tcW w:w="351" w:type="pct"/>
            <w:tcBorders>
              <w:top w:val="single" w:sz="4" w:space="0" w:color="auto"/>
              <w:left w:val="single" w:sz="4" w:space="0" w:color="auto"/>
              <w:bottom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14</w:t>
            </w:r>
          </w:p>
        </w:tc>
      </w:tr>
      <w:tr w:rsidR="00C30774" w:rsidRPr="00B40AD7" w:rsidTr="00B40AD7">
        <w:tc>
          <w:tcPr>
            <w:tcW w:w="173" w:type="pct"/>
            <w:vMerge w:val="restart"/>
            <w:tcBorders>
              <w:top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sz w:val="22"/>
                <w:szCs w:val="22"/>
              </w:rPr>
            </w:pPr>
            <w:r w:rsidRPr="00B40AD7">
              <w:rPr>
                <w:rFonts w:ascii="Times New Roman" w:hAnsi="Times New Roman" w:cs="Times New Roman"/>
                <w:sz w:val="22"/>
                <w:szCs w:val="22"/>
              </w:rPr>
              <w:t>1.</w:t>
            </w:r>
          </w:p>
        </w:tc>
        <w:tc>
          <w:tcPr>
            <w:tcW w:w="536" w:type="pct"/>
            <w:vMerge w:val="restart"/>
            <w:tcBorders>
              <w:top w:val="single" w:sz="4" w:space="0" w:color="auto"/>
              <w:left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 xml:space="preserve">Реконструкция напорного коллектора со строительством КНС от д. Ратчино до врезки </w:t>
            </w:r>
            <w:r w:rsidRPr="00B40AD7">
              <w:rPr>
                <w:rFonts w:ascii="Times New Roman" w:hAnsi="Times New Roman" w:cs="Times New Roman"/>
                <w:color w:val="000000" w:themeColor="text1"/>
                <w:sz w:val="22"/>
                <w:szCs w:val="22"/>
              </w:rPr>
              <w:lastRenderedPageBreak/>
              <w:t>в магистральный коллектор г. Воскресенск (ПИР)*</w:t>
            </w:r>
          </w:p>
        </w:tc>
        <w:tc>
          <w:tcPr>
            <w:tcW w:w="407" w:type="pct"/>
            <w:vMerge w:val="restart"/>
            <w:tcBorders>
              <w:top w:val="single" w:sz="4" w:space="0" w:color="auto"/>
              <w:left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lastRenderedPageBreak/>
              <w:t>-</w:t>
            </w:r>
          </w:p>
        </w:tc>
        <w:tc>
          <w:tcPr>
            <w:tcW w:w="366" w:type="pct"/>
            <w:vMerge w:val="restart"/>
            <w:tcBorders>
              <w:top w:val="single" w:sz="4" w:space="0" w:color="auto"/>
              <w:left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 xml:space="preserve">Реконструкция (в т.ч. проектные и </w:t>
            </w:r>
            <w:r w:rsidRPr="00B40AD7">
              <w:rPr>
                <w:rFonts w:ascii="Times New Roman" w:hAnsi="Times New Roman" w:cs="Times New Roman"/>
                <w:color w:val="000000" w:themeColor="text1"/>
                <w:sz w:val="22"/>
                <w:szCs w:val="22"/>
              </w:rPr>
              <w:lastRenderedPageBreak/>
              <w:t>изыскательские работы)</w:t>
            </w:r>
          </w:p>
        </w:tc>
        <w:tc>
          <w:tcPr>
            <w:tcW w:w="467" w:type="pct"/>
            <w:vMerge w:val="restart"/>
            <w:tcBorders>
              <w:top w:val="single" w:sz="4" w:space="0" w:color="auto"/>
              <w:left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lastRenderedPageBreak/>
              <w:t>01.01.2025-29.12.2026</w:t>
            </w:r>
          </w:p>
        </w:tc>
        <w:tc>
          <w:tcPr>
            <w:tcW w:w="321" w:type="pct"/>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30.12. 2026</w:t>
            </w:r>
          </w:p>
        </w:tc>
        <w:tc>
          <w:tcPr>
            <w:tcW w:w="365" w:type="pct"/>
            <w:vMerge w:val="restart"/>
            <w:tcBorders>
              <w:top w:val="single" w:sz="4" w:space="0" w:color="auto"/>
              <w:left w:val="single" w:sz="4" w:space="0" w:color="auto"/>
              <w:right w:val="single" w:sz="4" w:space="0" w:color="auto"/>
            </w:tcBorders>
            <w:shd w:val="clear" w:color="auto" w:fill="auto"/>
          </w:tcPr>
          <w:p w:rsidR="00C30774" w:rsidRPr="00B40AD7" w:rsidRDefault="00C30774" w:rsidP="00A737BB">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6 267,50</w:t>
            </w:r>
          </w:p>
        </w:tc>
        <w:tc>
          <w:tcPr>
            <w:tcW w:w="310" w:type="pct"/>
            <w:vMerge w:val="restart"/>
            <w:tcBorders>
              <w:top w:val="single" w:sz="4" w:space="0" w:color="auto"/>
              <w:left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0,00</w:t>
            </w:r>
          </w:p>
        </w:tc>
        <w:tc>
          <w:tcPr>
            <w:tcW w:w="472"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Итого:</w:t>
            </w:r>
          </w:p>
        </w:tc>
        <w:tc>
          <w:tcPr>
            <w:tcW w:w="348"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jc w:val="center"/>
              <w:rPr>
                <w:rFonts w:ascii="Times New Roman" w:hAnsi="Times New Roman" w:cs="Times New Roman"/>
                <w:color w:val="000000" w:themeColor="text1"/>
                <w:sz w:val="22"/>
                <w:szCs w:val="22"/>
              </w:rPr>
            </w:pPr>
            <w:r w:rsidRPr="00B40AD7">
              <w:rPr>
                <w:rFonts w:ascii="Times New Roman" w:hAnsi="Times New Roman" w:cs="Times New Roman"/>
                <w:sz w:val="22"/>
                <w:szCs w:val="22"/>
              </w:rPr>
              <w:t>4 467,50</w:t>
            </w:r>
          </w:p>
        </w:tc>
        <w:tc>
          <w:tcPr>
            <w:tcW w:w="337"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sz w:val="22"/>
                <w:szCs w:val="22"/>
              </w:rPr>
              <w:t>4 467,50</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c>
          <w:tcPr>
            <w:tcW w:w="351" w:type="pct"/>
            <w:tcBorders>
              <w:top w:val="single" w:sz="4" w:space="0" w:color="auto"/>
              <w:left w:val="single" w:sz="4" w:space="0" w:color="auto"/>
              <w:bottom w:val="single" w:sz="4" w:space="0" w:color="auto"/>
            </w:tcBorders>
            <w:shd w:val="clear" w:color="auto" w:fill="auto"/>
          </w:tcPr>
          <w:p w:rsidR="00C30774" w:rsidRPr="00B40AD7" w:rsidRDefault="00C30774" w:rsidP="00EF55E5">
            <w:pPr>
              <w:autoSpaceDE w:val="0"/>
              <w:autoSpaceDN w:val="0"/>
              <w:adjustRightInd w:val="0"/>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r>
      <w:tr w:rsidR="00EF55E5" w:rsidRPr="00B40AD7" w:rsidTr="00B40AD7">
        <w:tc>
          <w:tcPr>
            <w:tcW w:w="173" w:type="pct"/>
            <w:vMerge/>
            <w:tcBorders>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sz w:val="22"/>
                <w:szCs w:val="22"/>
              </w:rPr>
            </w:pPr>
          </w:p>
        </w:tc>
        <w:tc>
          <w:tcPr>
            <w:tcW w:w="536" w:type="pct"/>
            <w:vMerge/>
            <w:tcBorders>
              <w:left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p>
        </w:tc>
        <w:tc>
          <w:tcPr>
            <w:tcW w:w="407" w:type="pct"/>
            <w:vMerge/>
            <w:tcBorders>
              <w:left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66" w:type="pct"/>
            <w:vMerge/>
            <w:tcBorders>
              <w:left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p>
        </w:tc>
        <w:tc>
          <w:tcPr>
            <w:tcW w:w="467" w:type="pct"/>
            <w:vMerge/>
            <w:tcBorders>
              <w:left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21" w:type="pct"/>
            <w:vMerge/>
            <w:tcBorders>
              <w:left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65" w:type="pct"/>
            <w:vMerge/>
            <w:tcBorders>
              <w:left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10" w:type="pct"/>
            <w:vMerge/>
            <w:tcBorders>
              <w:left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472"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Средства бюджета Московской области</w:t>
            </w:r>
          </w:p>
        </w:tc>
        <w:tc>
          <w:tcPr>
            <w:tcW w:w="348"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jc w:val="center"/>
              <w:rPr>
                <w:rFonts w:ascii="Times New Roman" w:hAnsi="Times New Roman" w:cs="Times New Roman"/>
                <w:color w:val="000000" w:themeColor="text1"/>
                <w:sz w:val="22"/>
                <w:szCs w:val="22"/>
              </w:rPr>
            </w:pPr>
            <w:r w:rsidRPr="00B40AD7">
              <w:rPr>
                <w:rFonts w:ascii="Times New Roman" w:eastAsia="Calibri" w:hAnsi="Times New Roman" w:cs="Times New Roman"/>
                <w:sz w:val="22"/>
                <w:szCs w:val="22"/>
              </w:rPr>
              <w:t>0,00</w:t>
            </w:r>
          </w:p>
        </w:tc>
        <w:tc>
          <w:tcPr>
            <w:tcW w:w="337"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sz w:val="22"/>
                <w:szCs w:val="22"/>
              </w:rPr>
              <w:t>0,00</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c>
          <w:tcPr>
            <w:tcW w:w="351" w:type="pct"/>
            <w:tcBorders>
              <w:top w:val="single" w:sz="4" w:space="0" w:color="auto"/>
              <w:left w:val="single" w:sz="4" w:space="0" w:color="auto"/>
              <w:bottom w:val="single" w:sz="4" w:space="0" w:color="auto"/>
            </w:tcBorders>
            <w:shd w:val="clear" w:color="auto" w:fill="auto"/>
          </w:tcPr>
          <w:p w:rsidR="00C30774" w:rsidRPr="00B40AD7" w:rsidRDefault="00C30774" w:rsidP="00EF55E5">
            <w:pPr>
              <w:autoSpaceDE w:val="0"/>
              <w:autoSpaceDN w:val="0"/>
              <w:adjustRightInd w:val="0"/>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r>
      <w:tr w:rsidR="00EF55E5" w:rsidRPr="00B40AD7" w:rsidTr="00B40AD7">
        <w:tc>
          <w:tcPr>
            <w:tcW w:w="173" w:type="pct"/>
            <w:vMerge/>
            <w:tcBorders>
              <w:bottom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sz w:val="22"/>
                <w:szCs w:val="22"/>
              </w:rPr>
            </w:pPr>
          </w:p>
        </w:tc>
        <w:tc>
          <w:tcPr>
            <w:tcW w:w="536" w:type="pct"/>
            <w:vMerge/>
            <w:tcBorders>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p>
        </w:tc>
        <w:tc>
          <w:tcPr>
            <w:tcW w:w="407" w:type="pct"/>
            <w:vMerge/>
            <w:tcBorders>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66" w:type="pct"/>
            <w:vMerge/>
            <w:tcBorders>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p>
        </w:tc>
        <w:tc>
          <w:tcPr>
            <w:tcW w:w="467" w:type="pct"/>
            <w:vMerge/>
            <w:tcBorders>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21" w:type="pct"/>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65" w:type="pct"/>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310" w:type="pct"/>
            <w:vMerge/>
            <w:tcBorders>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jc w:val="center"/>
              <w:rPr>
                <w:rFonts w:ascii="Times New Roman" w:hAnsi="Times New Roman" w:cs="Times New Roman"/>
                <w:color w:val="000000" w:themeColor="text1"/>
                <w:sz w:val="22"/>
                <w:szCs w:val="22"/>
              </w:rPr>
            </w:pPr>
          </w:p>
        </w:tc>
        <w:tc>
          <w:tcPr>
            <w:tcW w:w="472"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autoSpaceDE w:val="0"/>
              <w:autoSpaceDN w:val="0"/>
              <w:adjustRightInd w:val="0"/>
              <w:rPr>
                <w:rFonts w:ascii="Times New Roman" w:hAnsi="Times New Roman" w:cs="Times New Roman"/>
                <w:color w:val="000000" w:themeColor="text1"/>
                <w:sz w:val="22"/>
                <w:szCs w:val="22"/>
              </w:rPr>
            </w:pPr>
            <w:r w:rsidRPr="00B40AD7">
              <w:rPr>
                <w:rFonts w:ascii="Times New Roman" w:hAnsi="Times New Roman" w:cs="Times New Roman"/>
                <w:color w:val="000000" w:themeColor="text1"/>
                <w:sz w:val="22"/>
                <w:szCs w:val="22"/>
              </w:rPr>
              <w:t xml:space="preserve">Средства </w:t>
            </w:r>
            <w:r w:rsidRPr="00B40AD7">
              <w:rPr>
                <w:rFonts w:ascii="Times New Roman" w:hAnsi="Times New Roman" w:cs="Times New Roman"/>
                <w:color w:val="000000" w:themeColor="text1"/>
                <w:sz w:val="22"/>
                <w:szCs w:val="22"/>
              </w:rPr>
              <w:lastRenderedPageBreak/>
              <w:t>бюджета городского округа Воскресенск</w:t>
            </w:r>
          </w:p>
        </w:tc>
        <w:tc>
          <w:tcPr>
            <w:tcW w:w="348" w:type="pct"/>
            <w:tcBorders>
              <w:top w:val="single" w:sz="4" w:space="0" w:color="auto"/>
              <w:left w:val="single" w:sz="4" w:space="0" w:color="auto"/>
              <w:bottom w:val="single" w:sz="4" w:space="0" w:color="auto"/>
              <w:right w:val="nil"/>
            </w:tcBorders>
            <w:shd w:val="clear" w:color="auto" w:fill="auto"/>
          </w:tcPr>
          <w:p w:rsidR="00C30774" w:rsidRPr="00B40AD7" w:rsidRDefault="00C30774" w:rsidP="00EF55E5">
            <w:pPr>
              <w:jc w:val="center"/>
              <w:rPr>
                <w:rFonts w:ascii="Times New Roman" w:hAnsi="Times New Roman" w:cs="Times New Roman"/>
                <w:color w:val="000000" w:themeColor="text1"/>
                <w:sz w:val="22"/>
                <w:szCs w:val="22"/>
              </w:rPr>
            </w:pPr>
            <w:r w:rsidRPr="00B40AD7">
              <w:rPr>
                <w:rFonts w:ascii="Times New Roman" w:hAnsi="Times New Roman" w:cs="Times New Roman"/>
                <w:sz w:val="22"/>
                <w:szCs w:val="22"/>
              </w:rPr>
              <w:lastRenderedPageBreak/>
              <w:t>4 467,50</w:t>
            </w:r>
          </w:p>
        </w:tc>
        <w:tc>
          <w:tcPr>
            <w:tcW w:w="337"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sz w:val="22"/>
                <w:szCs w:val="22"/>
              </w:rPr>
              <w:t>4 467,50</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c>
          <w:tcPr>
            <w:tcW w:w="351" w:type="pct"/>
            <w:tcBorders>
              <w:top w:val="single" w:sz="4" w:space="0" w:color="auto"/>
              <w:left w:val="single" w:sz="4" w:space="0" w:color="auto"/>
              <w:bottom w:val="single" w:sz="4" w:space="0" w:color="auto"/>
            </w:tcBorders>
            <w:shd w:val="clear" w:color="auto" w:fill="auto"/>
          </w:tcPr>
          <w:p w:rsidR="00C30774" w:rsidRPr="00B40AD7" w:rsidRDefault="00C30774" w:rsidP="00EF55E5">
            <w:pPr>
              <w:autoSpaceDE w:val="0"/>
              <w:autoSpaceDN w:val="0"/>
              <w:adjustRightInd w:val="0"/>
              <w:jc w:val="center"/>
              <w:rPr>
                <w:rFonts w:ascii="Times New Roman" w:eastAsia="Calibri" w:hAnsi="Times New Roman" w:cs="Times New Roman"/>
                <w:color w:val="000000" w:themeColor="text1"/>
                <w:sz w:val="22"/>
                <w:szCs w:val="22"/>
              </w:rPr>
            </w:pPr>
            <w:r w:rsidRPr="00B40AD7">
              <w:rPr>
                <w:rFonts w:ascii="Times New Roman" w:eastAsia="Calibri" w:hAnsi="Times New Roman" w:cs="Times New Roman"/>
                <w:color w:val="000000" w:themeColor="text1"/>
                <w:sz w:val="22"/>
                <w:szCs w:val="22"/>
              </w:rPr>
              <w:t>0,00</w:t>
            </w:r>
          </w:p>
        </w:tc>
      </w:tr>
    </w:tbl>
    <w:p w:rsidR="00C30774" w:rsidRPr="00EF55E5" w:rsidRDefault="00C30774" w:rsidP="00B40AD7">
      <w:pPr>
        <w:autoSpaceDE w:val="0"/>
        <w:jc w:val="right"/>
        <w:rPr>
          <w:rFonts w:ascii="Times New Roman" w:hAnsi="Times New Roman" w:cs="Times New Roman"/>
          <w:color w:val="auto"/>
        </w:rPr>
      </w:pPr>
      <w:r w:rsidRPr="00EF55E5">
        <w:rPr>
          <w:rFonts w:ascii="Times New Roman" w:hAnsi="Times New Roman" w:cs="Times New Roman"/>
          <w:color w:val="auto"/>
        </w:rPr>
        <w:t>»;</w:t>
      </w:r>
    </w:p>
    <w:p w:rsidR="00586CEF" w:rsidRPr="00EF55E5" w:rsidRDefault="00C30774" w:rsidP="00EF55E5">
      <w:pPr>
        <w:autoSpaceDE w:val="0"/>
        <w:ind w:firstLine="709"/>
        <w:jc w:val="both"/>
        <w:rPr>
          <w:rFonts w:ascii="Times New Roman" w:hAnsi="Times New Roman" w:cs="Times New Roman"/>
          <w:color w:val="auto"/>
        </w:rPr>
      </w:pPr>
      <w:r w:rsidRPr="00EF55E5">
        <w:rPr>
          <w:rFonts w:ascii="Times New Roman" w:hAnsi="Times New Roman" w:cs="Times New Roman"/>
          <w:color w:val="auto"/>
        </w:rPr>
        <w:t>6. Подраздел 16.1 «</w:t>
      </w:r>
      <w:r w:rsidRPr="00EF55E5">
        <w:rPr>
          <w:rFonts w:ascii="Times New Roman" w:hAnsi="Times New Roman" w:cs="Times New Roman"/>
        </w:rPr>
        <w:t>Перечень мероприятий подпрограммы VIII «Реализация полномочий в сфере жилищно-коммунального хозяйства</w:t>
      </w:r>
      <w:r w:rsidRPr="00EF55E5">
        <w:rPr>
          <w:rFonts w:ascii="Times New Roman" w:hAnsi="Times New Roman" w:cs="Times New Roman"/>
          <w:color w:val="auto"/>
        </w:rPr>
        <w:t>» раздела 16 «</w:t>
      </w:r>
      <w:r w:rsidRPr="00EF55E5">
        <w:rPr>
          <w:rFonts w:ascii="Times New Roman" w:hAnsi="Times New Roman" w:cs="Times New Roman"/>
        </w:rPr>
        <w:t>Подпрограмма VIII «Реализация полномочий в сфере жилищно-коммунального хозяйства</w:t>
      </w:r>
      <w:r w:rsidRPr="00EF55E5">
        <w:rPr>
          <w:rFonts w:ascii="Times New Roman" w:hAnsi="Times New Roman" w:cs="Times New Roman"/>
          <w:color w:val="auto"/>
        </w:rPr>
        <w:t>» изложить в следующей редакции:</w:t>
      </w:r>
    </w:p>
    <w:p w:rsidR="00C30774" w:rsidRPr="00EF55E5" w:rsidRDefault="00C30774" w:rsidP="00EF55E5">
      <w:pPr>
        <w:autoSpaceDE w:val="0"/>
        <w:jc w:val="both"/>
        <w:rPr>
          <w:rFonts w:ascii="Times New Roman" w:hAnsi="Times New Roman" w:cs="Times New Roman"/>
          <w:color w:val="auto"/>
        </w:rPr>
      </w:pPr>
      <w:r w:rsidRPr="00EF55E5">
        <w:rPr>
          <w:rFonts w:ascii="Times New Roman" w:hAnsi="Times New Roman" w:cs="Times New Roman"/>
          <w:color w:val="auto"/>
        </w:rPr>
        <w:t>«</w:t>
      </w:r>
    </w:p>
    <w:p w:rsidR="00C30774" w:rsidRPr="00EF55E5" w:rsidRDefault="00C30774" w:rsidP="00EF55E5">
      <w:pPr>
        <w:pStyle w:val="ConsPlusNormal"/>
        <w:jc w:val="center"/>
        <w:rPr>
          <w:rFonts w:ascii="Times New Roman" w:hAnsi="Times New Roman" w:cs="Times New Roman"/>
          <w:sz w:val="24"/>
          <w:szCs w:val="24"/>
        </w:rPr>
      </w:pPr>
      <w:r w:rsidRPr="00EF55E5">
        <w:rPr>
          <w:rFonts w:ascii="Times New Roman" w:hAnsi="Times New Roman" w:cs="Times New Roman"/>
          <w:sz w:val="24"/>
          <w:szCs w:val="24"/>
        </w:rPr>
        <w:t>16.1. Перечень мероприятий подпрограммы VIII «Реализация полномочий в сфере жилищно-коммунального хозяйства»</w:t>
      </w:r>
    </w:p>
    <w:p w:rsidR="00C30774" w:rsidRPr="00EF55E5" w:rsidRDefault="00C30774" w:rsidP="00EF55E5">
      <w:pPr>
        <w:pStyle w:val="ConsPlusNormal"/>
        <w:jc w:val="center"/>
        <w:rPr>
          <w:rFonts w:ascii="Times New Roman" w:hAnsi="Times New Roman" w:cs="Times New Roman"/>
          <w:sz w:val="24"/>
          <w:szCs w:val="24"/>
          <w:u w:val="single"/>
        </w:rPr>
      </w:pPr>
    </w:p>
    <w:tbl>
      <w:tblPr>
        <w:tblW w:w="1524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506"/>
        <w:gridCol w:w="1984"/>
        <w:gridCol w:w="851"/>
        <w:gridCol w:w="1559"/>
        <w:gridCol w:w="850"/>
        <w:gridCol w:w="709"/>
        <w:gridCol w:w="709"/>
        <w:gridCol w:w="709"/>
        <w:gridCol w:w="787"/>
        <w:gridCol w:w="72"/>
        <w:gridCol w:w="524"/>
        <w:gridCol w:w="33"/>
        <w:gridCol w:w="567"/>
        <w:gridCol w:w="167"/>
        <w:gridCol w:w="400"/>
        <w:gridCol w:w="105"/>
        <w:gridCol w:w="604"/>
        <w:gridCol w:w="710"/>
        <w:gridCol w:w="708"/>
        <w:gridCol w:w="567"/>
        <w:gridCol w:w="567"/>
        <w:gridCol w:w="567"/>
        <w:gridCol w:w="993"/>
      </w:tblGrid>
      <w:tr w:rsidR="00C30774" w:rsidRPr="00B40AD7" w:rsidTr="00B40AD7">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 п/п</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jc w:val="center"/>
              <w:rPr>
                <w:rFonts w:ascii="Times New Roman" w:hAnsi="Times New Roman" w:cs="Times New Roman"/>
                <w:sz w:val="22"/>
                <w:szCs w:val="22"/>
              </w:rPr>
            </w:pPr>
            <w:r w:rsidRPr="00B40AD7">
              <w:rPr>
                <w:rFonts w:ascii="Times New Roman" w:hAnsi="Times New Roman" w:cs="Times New Roman"/>
                <w:sz w:val="22"/>
                <w:szCs w:val="22"/>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Источники финансирования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 (тыс. руб.)</w:t>
            </w:r>
          </w:p>
        </w:tc>
        <w:tc>
          <w:tcPr>
            <w:tcW w:w="8505" w:type="dxa"/>
            <w:gridSpan w:val="17"/>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Объемы финансирования по годам (тыс.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Ответственный за выполнение мероприятия подпрограммы</w:t>
            </w:r>
          </w:p>
        </w:tc>
      </w:tr>
      <w:tr w:rsidR="00C30774" w:rsidRPr="00B40AD7" w:rsidTr="00B40AD7">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jc w:val="center"/>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2023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2024 год</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2025 год</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2026 год</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2027 год</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2028 год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2029 год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2030 год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2031 год</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jc w:val="center"/>
              <w:rPr>
                <w:rFonts w:ascii="Times New Roman" w:hAnsi="Times New Roman" w:cs="Times New Roman"/>
                <w:sz w:val="22"/>
                <w:szCs w:val="22"/>
              </w:rPr>
            </w:pPr>
            <w:r w:rsidRPr="00B40AD7">
              <w:rPr>
                <w:rFonts w:ascii="Times New Roman" w:hAnsi="Times New Roman" w:cs="Times New Roman"/>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8</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9</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10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12</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13</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15</w:t>
            </w:r>
          </w:p>
        </w:tc>
      </w:tr>
      <w:tr w:rsidR="00C30774" w:rsidRPr="00B40AD7" w:rsidTr="00B40AD7">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Основное мероприятие 01. Создание экономических условий для повышения эффективности работы организаций жилищно-коммунального хозяйства Московской области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t>2023-2031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1 633 846,49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339 495,75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194 352,40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787 491,46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259 134,08</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eastAsia="Calibri"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1 287 864,01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309 970,00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679 891,46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223 002,55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345 982,48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29 525,75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107 600,00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36 131,53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1.1</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01.02. Реализация отдельных мероприятий муниципальных программ</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t>2023-2025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250 837,25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100 000,00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150 837,25</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eastAsia="Calibri"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43 237,25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43 237,25</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207 600,00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100 000,00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107 600,00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Количество организаций жилищно-коммунального хозяйства, для которых созданы экономические условия для повышения эффективности работы,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1281"/>
        </w:trPr>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4489"/>
        </w:trPr>
        <w:tc>
          <w:tcPr>
            <w:tcW w:w="506" w:type="dxa"/>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Объем просроченной задолженности муниципальных предприятий по налогам, сборам и иным обязательным платежам и (или) за потребленные ресурсы (газ, электроэнергию, холодное водоснабжение и водоотведение), погашенной ими за счет средств иного межбюджетного трансферта, рублей</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16 580 000,00;</w:t>
            </w:r>
          </w:p>
          <w:p w:rsidR="00C30774" w:rsidRPr="00B40AD7" w:rsidRDefault="00C30774" w:rsidP="00EF55E5">
            <w:pPr>
              <w:ind w:left="-57" w:right="-57"/>
              <w:jc w:val="center"/>
              <w:rPr>
                <w:rFonts w:ascii="Times New Roman" w:hAnsi="Times New Roman" w:cs="Times New Roman"/>
                <w:sz w:val="22"/>
                <w:szCs w:val="22"/>
              </w:rPr>
            </w:pPr>
          </w:p>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26 656 302,85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16 580 000,00;</w:t>
            </w:r>
          </w:p>
          <w:p w:rsidR="00C30774" w:rsidRPr="00B40AD7" w:rsidRDefault="00C30774" w:rsidP="00EF55E5">
            <w:pPr>
              <w:ind w:left="-57" w:right="-57"/>
              <w:jc w:val="center"/>
              <w:rPr>
                <w:rFonts w:ascii="Times New Roman" w:hAnsi="Times New Roman" w:cs="Times New Roman"/>
                <w:sz w:val="22"/>
                <w:szCs w:val="22"/>
              </w:rPr>
            </w:pPr>
          </w:p>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26 656 302,85</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1.2</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01.03. Погашение просроченной задолженности за по</w:t>
            </w:r>
            <w:r w:rsidRPr="00B40AD7">
              <w:rPr>
                <w:rFonts w:ascii="Times New Roman" w:hAnsi="Times New Roman" w:cs="Times New Roman"/>
                <w:sz w:val="22"/>
                <w:szCs w:val="22"/>
              </w:rPr>
              <w:lastRenderedPageBreak/>
              <w:t>требленные ресурсы (газ, электроэнергию, холодное водоснабжение и водоотведение) муниципальных предприятий с целью предупреждения их банкротства и (или) субсидиарной ответственности муниципальных образований Московской области</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lastRenderedPageBreak/>
              <w:t>2023-2031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183 332,21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174 495,75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8 836,46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eastAsia="Calibri"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144 970,00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144 970,00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38 362,21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29 525,75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8 836,46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Оказана финансовая поддержка муниципальным образованиям с целью погашения просроченной задолженности предприятий, оказывающих услуги в сфере жилищно-коммунального хозяйства,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1774"/>
        </w:trPr>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Количество организаций жилищно-коммунального хозяйства, для которых созданы экономические условия для повышения эффективности работы,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1336"/>
        </w:trPr>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lastRenderedPageBreak/>
              <w:t>1.3</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rPr>
                <w:rFonts w:ascii="Times New Roman" w:hAnsi="Times New Roman" w:cs="Times New Roman"/>
                <w:sz w:val="22"/>
                <w:szCs w:val="22"/>
              </w:rPr>
            </w:pPr>
            <w:r w:rsidRPr="00B40AD7">
              <w:rPr>
                <w:rFonts w:ascii="Times New Roman" w:hAnsi="Times New Roman" w:cs="Times New Roman"/>
                <w:sz w:val="22"/>
                <w:szCs w:val="22"/>
              </w:rPr>
              <w:t>Мероприятие 01.04. Приобретение объектов коммунальной инфраструктуры</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t>2025-2031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МКУ ГОВ МО «УКС»</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eastAsia="Calibri"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Приобретены в муниципальную собственность объекты коммунальной инфраструктуры,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560"/>
        </w:trPr>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1.4</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rPr>
                <w:rFonts w:ascii="Times New Roman" w:hAnsi="Times New Roman" w:cs="Times New Roman"/>
                <w:sz w:val="22"/>
                <w:szCs w:val="22"/>
              </w:rPr>
            </w:pPr>
            <w:r w:rsidRPr="00B40AD7">
              <w:rPr>
                <w:rFonts w:ascii="Times New Roman" w:hAnsi="Times New Roman" w:cs="Times New Roman"/>
                <w:sz w:val="22"/>
                <w:szCs w:val="22"/>
              </w:rPr>
              <w:t xml:space="preserve">Мероприятие 01.05. Реализация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в части погашения их просроченной задолженности по налогам, </w:t>
            </w:r>
            <w:r w:rsidRPr="00B40AD7">
              <w:rPr>
                <w:rFonts w:ascii="Times New Roman" w:hAnsi="Times New Roman" w:cs="Times New Roman"/>
                <w:sz w:val="22"/>
                <w:szCs w:val="22"/>
              </w:rPr>
              <w:lastRenderedPageBreak/>
              <w:t xml:space="preserve">сборам и иным обязательным платежам и (или) за энергоресурсы (электроэнергию, газ, транспортировку газа, тепловую энергию и теплоноситель), и (или) за факторинговые услуги </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lastRenderedPageBreak/>
              <w:t>2023-2031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284 352,40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165 000,00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25 000,00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eastAsia="Calibri"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265 000,00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165 000,00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25 000,00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Погашение просроченной задолженности по налогам, сборам и иным обязательным платежам с целью реализацию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млн. руб.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 xml:space="preserve">Погашение просроченной задолженности в 2024 году </w:t>
            </w:r>
            <w:r w:rsidRPr="00B40AD7">
              <w:rPr>
                <w:rFonts w:ascii="Times New Roman" w:hAnsi="Times New Roman" w:cs="Times New Roman"/>
                <w:sz w:val="22"/>
                <w:szCs w:val="22"/>
              </w:rPr>
              <w:lastRenderedPageBreak/>
              <w:t>на сумму не менее 75 000 000 рублей, в том числе по налогам, сборам и иным обязательным платежам в размере 13 500 000 руб., за энергоресурсы (электроэнергию) в размере 26 500 000 руб и за факторинговые услуги в размере 35 000 000с целью реализации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lastRenderedPageBreak/>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75 000 000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75 000 000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 xml:space="preserve">Погашение просроченной задолженности за энергоресурсы (электроэнергию) в 2024 году в размере 19 </w:t>
            </w:r>
            <w:r w:rsidRPr="00B40AD7">
              <w:rPr>
                <w:rFonts w:ascii="Times New Roman" w:hAnsi="Times New Roman" w:cs="Times New Roman"/>
                <w:sz w:val="22"/>
                <w:szCs w:val="22"/>
              </w:rPr>
              <w:lastRenderedPageBreak/>
              <w:t>352,40 тыс. рублей за счет средств бюджета городского округа Воскресенск с целью реализации мер по предупреждению банкротства Получателя субсидии, тыс.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lastRenderedPageBreak/>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Погашение просроченной задолженности в сумме 25 млн руб. за электроэнергию в рамках непогашенной суммы основного долга в соответствии с судебными решениями с целью реализации мер по предупреждению банкротства муниципальных предприятий и (или) юридических лиц, 100 процентов акций (долей) которых принадлежит муниципальным образованиям Московской области, осуществляющих деятельность в сфере жилищно-коммунального хозяйства, 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25 000 000,00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25 000 000,00</w:t>
            </w:r>
          </w:p>
        </w:tc>
        <w:tc>
          <w:tcPr>
            <w:tcW w:w="78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lastRenderedPageBreak/>
              <w:t>1.5</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01.10. Приобретение аварийного запаса для аварийно-диспетчерских служб для локализации и ликвидации последствий аварий на объектах водоснабжения и водоотведения</w:t>
            </w:r>
          </w:p>
        </w:tc>
        <w:tc>
          <w:tcPr>
            <w:tcW w:w="851"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2026-2031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80 667,87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27 295,07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80 667,87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27 295,07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84</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84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84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1.6</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01.16. Реализация мероприятий, связанных с возникновением особых обстоятельств в рамках заключенных концессионных соглашений в отношении объектов теплоснабжения</w:t>
            </w:r>
          </w:p>
        </w:tc>
        <w:tc>
          <w:tcPr>
            <w:tcW w:w="851"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2024-2026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334 034,10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318 945,53</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15 088,57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334 034,10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318 945,53</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15 088,57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 xml:space="preserve">Капитально отремонтировано объектов ремонтных </w:t>
            </w:r>
            <w:r w:rsidRPr="00B40AD7">
              <w:rPr>
                <w:rFonts w:ascii="Times New Roman" w:hAnsi="Times New Roman" w:cs="Times New Roman"/>
                <w:sz w:val="22"/>
                <w:szCs w:val="22"/>
              </w:rPr>
              <w:lastRenderedPageBreak/>
              <w:t>программ концессионеров, ремонт которых выполнен с использованием средств предоставленных иных межбюджетных трансфертов,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lastRenderedPageBreak/>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35*</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13</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13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1.7</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01.17. Установка специализированного оборудования на территории муниципальных образований</w:t>
            </w:r>
          </w:p>
        </w:tc>
        <w:tc>
          <w:tcPr>
            <w:tcW w:w="851"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2025-2031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2 240,00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2 240,00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2 240,00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2 240,00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1126"/>
        </w:trPr>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Установлены и подключены дизель генераторные установки на специализированных площадках,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479"/>
        </w:trPr>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2</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1.8</w:t>
            </w: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01.24. Реализация мероприятий, связанных с возникновением в 2025 году особых обстоятельств в рамках заключенных концессионных соглашений в отношении объектов теплоснабжения</w:t>
            </w:r>
          </w:p>
        </w:tc>
        <w:tc>
          <w:tcPr>
            <w:tcW w:w="851"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2025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436 783,59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292 708,68</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144 074,91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436 783,59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292 708,68</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144 074,91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1811"/>
        </w:trPr>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Капитально отремонтировано объектов имущества, переданных концессионеру по концессионному соглашению, ремонт которых выполнен с использованием средств, предоставленных иных межбюджетных трансфертов, ед.</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left="-57" w:right="-57"/>
              <w:rPr>
                <w:rFonts w:ascii="Times New Roman" w:hAnsi="Times New Roman" w:cs="Times New Roman"/>
                <w:sz w:val="22"/>
                <w:szCs w:val="22"/>
              </w:rPr>
            </w:pP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24</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24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1.9</w:t>
            </w:r>
          </w:p>
        </w:tc>
        <w:tc>
          <w:tcPr>
            <w:tcW w:w="1984" w:type="dxa"/>
            <w:vMerge w:val="restart"/>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01.34. Реализация мероприятий, связанных с возникновением в 2026 году особых обстоятельств в рамках заключенных концессионных соглашений в отношении объектов теплоснабжения</w:t>
            </w:r>
          </w:p>
        </w:tc>
        <w:tc>
          <w:tcPr>
            <w:tcW w:w="851" w:type="dxa"/>
            <w:vMerge w:val="restart"/>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2026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61 </w:t>
            </w:r>
          </w:p>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599,07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61 599,07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Управление ЖКК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61 </w:t>
            </w:r>
          </w:p>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599,07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61 599,07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Calibri"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eastAsia="Times New Roman" w:hAnsi="Times New Roman" w:cs="Times New Roman"/>
                <w:sz w:val="22"/>
                <w:szCs w:val="22"/>
              </w:rPr>
              <w:t xml:space="preserve">Количество объектов, переданных концессионеру по концессионному соглашению в целях эксплуатации (осуществления теплоснабжения в границах муниципального образования Московской </w:t>
            </w:r>
            <w:r w:rsidRPr="00B40AD7">
              <w:rPr>
                <w:rFonts w:ascii="Times New Roman" w:eastAsia="Times New Roman" w:hAnsi="Times New Roman" w:cs="Times New Roman"/>
                <w:sz w:val="22"/>
                <w:szCs w:val="22"/>
              </w:rPr>
              <w:lastRenderedPageBreak/>
              <w:t>области), в отношении которых в рамках программы мероприятий по капитальному ремонту с использованием предоставленных средств иных межбюджетных трансфертов были выполнены ремонтные работы, ед.</w:t>
            </w:r>
          </w:p>
        </w:tc>
        <w:tc>
          <w:tcPr>
            <w:tcW w:w="851" w:type="dxa"/>
            <w:vMerge w:val="restart"/>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lastRenderedPageBreak/>
              <w:t>Х</w:t>
            </w:r>
          </w:p>
        </w:tc>
        <w:tc>
          <w:tcPr>
            <w:tcW w:w="1559" w:type="dxa"/>
            <w:vMerge w:val="restart"/>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78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8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67"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9 месяцев</w:t>
            </w:r>
          </w:p>
        </w:tc>
        <w:tc>
          <w:tcPr>
            <w:tcW w:w="709" w:type="dxa"/>
            <w:gridSpan w:val="2"/>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4</w:t>
            </w:r>
          </w:p>
        </w:tc>
        <w:tc>
          <w:tcPr>
            <w:tcW w:w="6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4</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Основное мероприятие 02. Финансовое обеспечение расходов, направленных на осуществление полномочий в сфере жилищно-коммунального хозяйства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t>2023-2024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eastAsia="Calibri"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1537"/>
        </w:trPr>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2.1</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Мероприятие 02.05. 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r w:rsidRPr="00B40AD7">
              <w:rPr>
                <w:rFonts w:ascii="Times New Roman" w:eastAsia="Calibri" w:hAnsi="Times New Roman" w:cs="Times New Roman"/>
                <w:sz w:val="22"/>
                <w:szCs w:val="22"/>
              </w:rPr>
              <w:t>2023-2024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Отдел муниципальных контролей Администрации городского округа Воскресенск</w:t>
            </w: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902,00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rPr>
          <w:trHeight w:val="2465"/>
        </w:trPr>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Осуществлено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 %</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right="-57"/>
              <w:jc w:val="center"/>
              <w:rPr>
                <w:rFonts w:ascii="Times New Roman" w:eastAsia="Calibri" w:hAnsi="Times New Roman" w:cs="Times New Roman"/>
                <w:sz w:val="22"/>
                <w:szCs w:val="22"/>
              </w:rPr>
            </w:pPr>
            <w:r w:rsidRPr="00B40AD7">
              <w:rPr>
                <w:rFonts w:ascii="Times New Roman" w:hAnsi="Times New Roman" w:cs="Times New Roman"/>
                <w:sz w:val="22"/>
                <w:szCs w:val="22"/>
              </w:rPr>
              <w:t>Х</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Всего</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2023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2024 год</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Times New Roman" w:hAnsi="Times New Roman" w:cs="Times New Roman"/>
                <w:sz w:val="22"/>
                <w:szCs w:val="22"/>
              </w:rPr>
            </w:pPr>
            <w:r w:rsidRPr="00B40AD7">
              <w:rPr>
                <w:rFonts w:ascii="Times New Roman" w:eastAsia="Times New Roman" w:hAnsi="Times New Roman" w:cs="Times New Roman"/>
                <w:sz w:val="22"/>
                <w:szCs w:val="22"/>
              </w:rPr>
              <w:t>2025 год</w:t>
            </w:r>
          </w:p>
        </w:tc>
        <w:tc>
          <w:tcPr>
            <w:tcW w:w="859" w:type="dxa"/>
            <w:gridSpan w:val="2"/>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Итого 2026</w:t>
            </w:r>
          </w:p>
        </w:tc>
        <w:tc>
          <w:tcPr>
            <w:tcW w:w="24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В том числе:</w:t>
            </w:r>
          </w:p>
        </w:tc>
        <w:tc>
          <w:tcPr>
            <w:tcW w:w="710"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2027 год</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2028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2029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2030 год</w:t>
            </w:r>
          </w:p>
        </w:tc>
        <w:tc>
          <w:tcPr>
            <w:tcW w:w="567" w:type="dxa"/>
            <w:vMerge w:val="restart"/>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2031 год</w:t>
            </w:r>
          </w:p>
        </w:tc>
        <w:tc>
          <w:tcPr>
            <w:tcW w:w="993" w:type="dxa"/>
            <w:vMerge w:val="restart"/>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vMerge/>
            <w:tcBorders>
              <w:top w:val="single" w:sz="4" w:space="0" w:color="auto"/>
              <w:left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709" w:type="dxa"/>
            <w:vMerge/>
            <w:tcBorders>
              <w:left w:val="single" w:sz="4" w:space="0" w:color="auto"/>
              <w:right w:val="single" w:sz="4" w:space="0" w:color="auto"/>
            </w:tcBorders>
            <w:shd w:val="clear" w:color="auto" w:fill="auto"/>
          </w:tcPr>
          <w:p w:rsidR="00C30774" w:rsidRPr="00B40AD7" w:rsidRDefault="00C30774" w:rsidP="00EF55E5">
            <w:pPr>
              <w:ind w:left="-57" w:right="-57"/>
              <w:jc w:val="center"/>
              <w:rPr>
                <w:rFonts w:ascii="Times New Roman" w:hAnsi="Times New Roman" w:cs="Times New Roman"/>
                <w:sz w:val="22"/>
                <w:szCs w:val="22"/>
              </w:rPr>
            </w:pPr>
          </w:p>
        </w:tc>
        <w:tc>
          <w:tcPr>
            <w:tcW w:w="859" w:type="dxa"/>
            <w:gridSpan w:val="2"/>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квартал</w:t>
            </w:r>
          </w:p>
        </w:tc>
        <w:tc>
          <w:tcPr>
            <w:tcW w:w="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 полугодие</w:t>
            </w:r>
          </w:p>
        </w:tc>
        <w:tc>
          <w:tcPr>
            <w:tcW w:w="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9 месяцев</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eastAsia="Times New Roman" w:hAnsi="Times New Roman" w:cs="Times New Roman"/>
                <w:sz w:val="22"/>
                <w:szCs w:val="22"/>
              </w:rPr>
              <w:t>12 месяцев</w:t>
            </w:r>
          </w:p>
        </w:tc>
        <w:tc>
          <w:tcPr>
            <w:tcW w:w="710"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708"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p>
        </w:tc>
        <w:tc>
          <w:tcPr>
            <w:tcW w:w="567"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p>
        </w:tc>
        <w:tc>
          <w:tcPr>
            <w:tcW w:w="567" w:type="dxa"/>
            <w:vMerge/>
            <w:tcBorders>
              <w:left w:val="single" w:sz="4" w:space="0" w:color="auto"/>
              <w:right w:val="single" w:sz="4" w:space="0" w:color="auto"/>
            </w:tcBorders>
            <w:shd w:val="clear" w:color="auto" w:fill="auto"/>
          </w:tcPr>
          <w:p w:rsidR="00C30774" w:rsidRPr="00B40AD7" w:rsidRDefault="00C30774" w:rsidP="00EF55E5">
            <w:pPr>
              <w:autoSpaceDE w:val="0"/>
              <w:autoSpaceDN w:val="0"/>
              <w:ind w:left="-57" w:right="-57"/>
              <w:jc w:val="center"/>
              <w:rPr>
                <w:rFonts w:ascii="Times New Roman" w:hAnsi="Times New Roman" w:cs="Times New Roman"/>
                <w:sz w:val="22"/>
                <w:szCs w:val="22"/>
              </w:rPr>
            </w:pPr>
          </w:p>
        </w:tc>
        <w:tc>
          <w:tcPr>
            <w:tcW w:w="993" w:type="dxa"/>
            <w:vMerge/>
            <w:tcBorders>
              <w:top w:val="single" w:sz="4" w:space="0" w:color="auto"/>
              <w:left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850"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Показатель не суммируется</w:t>
            </w:r>
          </w:p>
        </w:tc>
        <w:tc>
          <w:tcPr>
            <w:tcW w:w="709"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100</w:t>
            </w:r>
          </w:p>
        </w:tc>
        <w:tc>
          <w:tcPr>
            <w:tcW w:w="709"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709"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567" w:type="dxa"/>
            <w:tcBorders>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w:t>
            </w:r>
          </w:p>
        </w:tc>
        <w:tc>
          <w:tcPr>
            <w:tcW w:w="993" w:type="dxa"/>
            <w:vMerge/>
            <w:tcBorders>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r w:rsidRPr="00B40AD7">
              <w:rPr>
                <w:rFonts w:ascii="Times New Roman" w:hAnsi="Times New Roman" w:cs="Times New Roman"/>
                <w:sz w:val="22"/>
                <w:szCs w:val="22"/>
              </w:rPr>
              <w:t>Итого по подпрограмме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right="-57"/>
              <w:jc w:val="center"/>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1 634 748,49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340 397,75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194 352,40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787 491,46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259 134,08</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1 288 766,01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310 872,00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75 000,00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679 891,46</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eastAsia="Calibri" w:hAnsi="Times New Roman" w:cs="Times New Roman"/>
                <w:sz w:val="22"/>
                <w:szCs w:val="22"/>
              </w:rPr>
              <w:t>223 002,55</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r w:rsidR="00C30774" w:rsidRPr="00B40AD7" w:rsidTr="00B40AD7">
        <w:tc>
          <w:tcPr>
            <w:tcW w:w="506"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rPr>
                <w:rFonts w:ascii="Times New Roman" w:hAnsi="Times New Roman" w:cs="Times New Roman"/>
                <w:sz w:val="22"/>
                <w:szCs w:val="2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rPr>
                <w:rFonts w:ascii="Times New Roman" w:hAnsi="Times New Roman" w:cs="Times New Roman"/>
                <w:sz w:val="22"/>
                <w:szCs w:val="22"/>
              </w:rPr>
            </w:pPr>
            <w:r w:rsidRPr="00B40AD7">
              <w:rPr>
                <w:rFonts w:ascii="Times New Roman" w:hAnsi="Times New Roman" w:cs="Times New Roman"/>
                <w:sz w:val="22"/>
                <w:szCs w:val="22"/>
              </w:rPr>
              <w:t>Средства бюджета городского округа Воскресенск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345 982,48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eastAsia="Calibri" w:hAnsi="Times New Roman" w:cs="Times New Roman"/>
                <w:sz w:val="22"/>
                <w:szCs w:val="22"/>
              </w:rPr>
              <w:t>29 525,75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119 352,40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hAnsi="Times New Roman" w:cs="Times New Roman"/>
                <w:sz w:val="22"/>
                <w:szCs w:val="22"/>
              </w:rPr>
            </w:pPr>
            <w:r w:rsidRPr="00B40AD7">
              <w:rPr>
                <w:rFonts w:ascii="Times New Roman" w:hAnsi="Times New Roman" w:cs="Times New Roman"/>
                <w:sz w:val="22"/>
                <w:szCs w:val="22"/>
              </w:rPr>
              <w:t>107 600,00</w:t>
            </w:r>
          </w:p>
        </w:tc>
        <w:tc>
          <w:tcPr>
            <w:tcW w:w="325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36 131,53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27 500,00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25 872,80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ind w:left="-57" w:right="-57"/>
              <w:jc w:val="center"/>
              <w:rPr>
                <w:rFonts w:ascii="Times New Roman" w:eastAsia="Calibri"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0774" w:rsidRPr="00B40AD7" w:rsidRDefault="00C30774" w:rsidP="00EF55E5">
            <w:pPr>
              <w:autoSpaceDE w:val="0"/>
              <w:autoSpaceDN w:val="0"/>
              <w:ind w:left="-57" w:right="-57"/>
              <w:jc w:val="center"/>
              <w:rPr>
                <w:rFonts w:ascii="Times New Roman" w:hAnsi="Times New Roman" w:cs="Times New Roman"/>
                <w:sz w:val="22"/>
                <w:szCs w:val="22"/>
              </w:rPr>
            </w:pPr>
            <w:r w:rsidRPr="00B40AD7">
              <w:rPr>
                <w:rFonts w:ascii="Times New Roman" w:hAnsi="Times New Roman" w:cs="Times New Roman"/>
                <w:sz w:val="22"/>
                <w:szCs w:val="22"/>
              </w:rPr>
              <w:t>0,00</w:t>
            </w: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rsidR="00C30774" w:rsidRPr="00B40AD7" w:rsidRDefault="00C30774" w:rsidP="00EF55E5">
            <w:pPr>
              <w:autoSpaceDE w:val="0"/>
              <w:autoSpaceDN w:val="0"/>
              <w:ind w:right="-57"/>
              <w:jc w:val="center"/>
              <w:rPr>
                <w:rFonts w:ascii="Times New Roman" w:hAnsi="Times New Roman" w:cs="Times New Roman"/>
                <w:sz w:val="22"/>
                <w:szCs w:val="22"/>
              </w:rPr>
            </w:pPr>
          </w:p>
        </w:tc>
      </w:tr>
    </w:tbl>
    <w:p w:rsidR="00C30774" w:rsidRPr="00EF55E5" w:rsidRDefault="00C30774" w:rsidP="00EF55E5">
      <w:pPr>
        <w:pStyle w:val="ConsPlusNormal"/>
        <w:rPr>
          <w:rFonts w:ascii="Times New Roman" w:hAnsi="Times New Roman" w:cs="Times New Roman"/>
          <w:sz w:val="24"/>
          <w:szCs w:val="24"/>
        </w:rPr>
      </w:pPr>
      <w:r w:rsidRPr="00EF55E5">
        <w:rPr>
          <w:rFonts w:ascii="Times New Roman" w:hAnsi="Times New Roman" w:cs="Times New Roman"/>
          <w:szCs w:val="22"/>
        </w:rPr>
        <w:t>*) показатель реализации мероприятий скорректирован</w:t>
      </w:r>
      <w:r w:rsidRPr="00EF55E5">
        <w:rPr>
          <w:rFonts w:ascii="Times New Roman" w:hAnsi="Times New Roman" w:cs="Times New Roman"/>
          <w:sz w:val="24"/>
          <w:szCs w:val="24"/>
        </w:rPr>
        <w:t xml:space="preserve">  </w:t>
      </w:r>
      <w:r w:rsidRPr="00EF55E5">
        <w:rPr>
          <w:rFonts w:ascii="Times New Roman" w:hAnsi="Times New Roman" w:cs="Times New Roman"/>
        </w:rPr>
        <w:t>в соответствие с Постановлением Правительства Московской области от 30.04.2026 № 498-ПП «О распределении бюджетных ассигнований бюджета Московской области и внесении изменений в государственную программу Московской области «Развитие инженерной инфраструктуры и энергоэффективности» на 2023-2031 годы»</w:t>
      </w:r>
    </w:p>
    <w:p w:rsidR="00C30774" w:rsidRPr="00EF55E5" w:rsidRDefault="00C30774" w:rsidP="00494B0C">
      <w:pPr>
        <w:autoSpaceDE w:val="0"/>
        <w:jc w:val="right"/>
        <w:rPr>
          <w:rFonts w:ascii="Times New Roman" w:hAnsi="Times New Roman" w:cs="Times New Roman"/>
          <w:color w:val="auto"/>
        </w:rPr>
      </w:pPr>
      <w:r w:rsidRPr="00EF55E5">
        <w:rPr>
          <w:rFonts w:ascii="Times New Roman" w:hAnsi="Times New Roman" w:cs="Times New Roman"/>
          <w:color w:val="auto"/>
        </w:rPr>
        <w:t>».</w:t>
      </w:r>
    </w:p>
    <w:sectPr w:rsidR="00C30774" w:rsidRPr="00EF55E5" w:rsidSect="00EF55E5">
      <w:pgSz w:w="16840" w:h="11900" w:orient="landscape" w:code="9"/>
      <w:pgMar w:top="1134" w:right="567" w:bottom="1134" w:left="1134"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7A8" w:rsidRDefault="00EF27A8">
      <w:r>
        <w:separator/>
      </w:r>
    </w:p>
  </w:endnote>
  <w:endnote w:type="continuationSeparator" w:id="0">
    <w:p w:rsidR="00EF27A8" w:rsidRDefault="00EF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7A8" w:rsidRDefault="00EF27A8">
    <w:pPr>
      <w:pStyle w:val="a8"/>
      <w:jc w:val="center"/>
    </w:pPr>
  </w:p>
  <w:p w:rsidR="00EF27A8" w:rsidRDefault="00EF27A8">
    <w:pPr>
      <w:pStyle w:val="a8"/>
      <w:jc w:val="center"/>
    </w:pPr>
    <w:r>
      <w:fldChar w:fldCharType="begin"/>
    </w:r>
    <w:r>
      <w:instrText>PAGE   \* MERGEFORMAT</w:instrText>
    </w:r>
    <w:r>
      <w:fldChar w:fldCharType="separate"/>
    </w:r>
    <w:r w:rsidR="009A034A">
      <w:rPr>
        <w:noProof/>
      </w:rPr>
      <w:t>2</w:t>
    </w:r>
    <w:r>
      <w:rPr>
        <w:noProof/>
      </w:rPr>
      <w:fldChar w:fldCharType="end"/>
    </w:r>
  </w:p>
  <w:p w:rsidR="00EF27A8" w:rsidRDefault="00EF27A8">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7A8" w:rsidRDefault="00EF27A8">
      <w:r>
        <w:separator/>
      </w:r>
    </w:p>
  </w:footnote>
  <w:footnote w:type="continuationSeparator" w:id="0">
    <w:p w:rsidR="00EF27A8" w:rsidRDefault="00EF2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7A8" w:rsidRDefault="00EF27A8">
    <w:pPr>
      <w:rPr>
        <w:sz w:val="2"/>
        <w:szCs w:val="2"/>
      </w:rPr>
    </w:pPr>
    <w:r>
      <w:rPr>
        <w:noProof/>
      </w:rPr>
      <mc:AlternateContent>
        <mc:Choice Requires="wps">
          <w:drawing>
            <wp:anchor distT="0" distB="0" distL="63500" distR="63500" simplePos="0" relativeHeight="251657728" behindDoc="1" locked="0" layoutInCell="1" allowOverlap="1" wp14:anchorId="37EB9D6B" wp14:editId="6502DF32">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7A8" w:rsidRDefault="00EF27A8">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B9D6B" id="_x0000_t202" coordsize="21600,21600" o:spt="202" path="m,l,21600r21600,l21600,xe">
              <v:stroke joinstyle="miter"/>
              <v:path gradientshapeok="t" o:connecttype="rect"/>
            </v:shapetype>
            <v:shape id="Text Box 3" o:spid="_x0000_s1026" type="#_x0000_t202" style="position:absolute;margin-left:446.2pt;margin-top:32.1pt;width:5.35pt;height:12.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" filled="f" stroked="f">
              <v:textbox style="mso-fit-shape-to-text:t" inset="0,0,0,0">
                <w:txbxContent>
                  <w:p w:rsidR="00EF27A8" w:rsidRDefault="00EF27A8">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D7C23"/>
    <w:multiLevelType w:val="hybridMultilevel"/>
    <w:tmpl w:val="B57C0D96"/>
    <w:lvl w:ilvl="0" w:tplc="6DFE16E0">
      <w:start w:val="1"/>
      <w:numFmt w:val="decimal"/>
      <w:lvlText w:val="%1)"/>
      <w:lvlJc w:val="left"/>
      <w:pPr>
        <w:ind w:left="1212" w:hanging="612"/>
      </w:pPr>
      <w:rPr>
        <w:rFonts w:ascii="Times New Roman" w:eastAsia="Arial Unicode MS"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092794"/>
    <w:multiLevelType w:val="multilevel"/>
    <w:tmpl w:val="206C1BA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7716F31"/>
    <w:multiLevelType w:val="hybridMultilevel"/>
    <w:tmpl w:val="913AC946"/>
    <w:lvl w:ilvl="0" w:tplc="8F68F876">
      <w:start w:val="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962686D"/>
    <w:multiLevelType w:val="hybridMultilevel"/>
    <w:tmpl w:val="8586D210"/>
    <w:lvl w:ilvl="0" w:tplc="641283F4">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6"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AA4B29"/>
    <w:multiLevelType w:val="hybridMultilevel"/>
    <w:tmpl w:val="6AD8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176A27"/>
    <w:multiLevelType w:val="multilevel"/>
    <w:tmpl w:val="206C1BA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68078FE"/>
    <w:multiLevelType w:val="hybridMultilevel"/>
    <w:tmpl w:val="8C32ED0E"/>
    <w:lvl w:ilvl="0" w:tplc="299A81B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F05707"/>
    <w:multiLevelType w:val="hybridMultilevel"/>
    <w:tmpl w:val="167C1BF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417F2C"/>
    <w:multiLevelType w:val="hybridMultilevel"/>
    <w:tmpl w:val="7978708E"/>
    <w:lvl w:ilvl="0" w:tplc="AB24F6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802027"/>
    <w:multiLevelType w:val="hybridMultilevel"/>
    <w:tmpl w:val="3E3CCD80"/>
    <w:lvl w:ilvl="0" w:tplc="9C90A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C867DE5"/>
    <w:multiLevelType w:val="hybridMultilevel"/>
    <w:tmpl w:val="BB4E4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4951227"/>
    <w:multiLevelType w:val="hybridMultilevel"/>
    <w:tmpl w:val="64EC2B0C"/>
    <w:lvl w:ilvl="0" w:tplc="09D21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88415D7"/>
    <w:multiLevelType w:val="hybridMultilevel"/>
    <w:tmpl w:val="D138F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2"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45703CA"/>
    <w:multiLevelType w:val="hybridMultilevel"/>
    <w:tmpl w:val="83E0B148"/>
    <w:lvl w:ilvl="0" w:tplc="1A50F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EC3569A"/>
    <w:multiLevelType w:val="hybridMultilevel"/>
    <w:tmpl w:val="4406F076"/>
    <w:lvl w:ilvl="0" w:tplc="B3A8AE5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7"/>
  </w:num>
  <w:num w:numId="2">
    <w:abstractNumId w:val="11"/>
  </w:num>
  <w:num w:numId="3">
    <w:abstractNumId w:val="4"/>
  </w:num>
  <w:num w:numId="4">
    <w:abstractNumId w:val="1"/>
  </w:num>
  <w:num w:numId="5">
    <w:abstractNumId w:val="5"/>
  </w:num>
  <w:num w:numId="6">
    <w:abstractNumId w:val="26"/>
  </w:num>
  <w:num w:numId="7">
    <w:abstractNumId w:val="13"/>
  </w:num>
  <w:num w:numId="8">
    <w:abstractNumId w:val="23"/>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9"/>
  </w:num>
  <w:num w:numId="12">
    <w:abstractNumId w:val="9"/>
  </w:num>
  <w:num w:numId="13">
    <w:abstractNumId w:val="25"/>
  </w:num>
  <w:num w:numId="14">
    <w:abstractNumId w:val="16"/>
  </w:num>
  <w:num w:numId="15">
    <w:abstractNumId w:val="10"/>
  </w:num>
  <w:num w:numId="16">
    <w:abstractNumId w:val="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0"/>
  </w:num>
  <w:num w:numId="20">
    <w:abstractNumId w:val="6"/>
  </w:num>
  <w:num w:numId="21">
    <w:abstractNumId w:val="24"/>
  </w:num>
  <w:num w:numId="22">
    <w:abstractNumId w:val="18"/>
  </w:num>
  <w:num w:numId="23">
    <w:abstractNumId w:val="7"/>
  </w:num>
  <w:num w:numId="24">
    <w:abstractNumId w:val="21"/>
  </w:num>
  <w:num w:numId="25">
    <w:abstractNumId w:val="15"/>
  </w:num>
  <w:num w:numId="26">
    <w:abstractNumId w:val="14"/>
  </w:num>
  <w:num w:numId="27">
    <w:abstractNumId w:val="3"/>
  </w:num>
  <w:num w:numId="28">
    <w:abstractNumId w:val="8"/>
  </w:num>
  <w:num w:numId="2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activeWritingStyle w:appName="MSWord" w:lang="ru-RU" w:vendorID="64" w:dllVersion="131078" w:nlCheck="1" w:checkStyle="0"/>
  <w:defaultTabStop w:val="708"/>
  <w:autoHyphenation/>
  <w:drawingGridHorizontalSpacing w:val="120"/>
  <w:displayHorizontalDrawingGridEvery w:val="2"/>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20"/>
    <w:rsid w:val="00000ABB"/>
    <w:rsid w:val="00001487"/>
    <w:rsid w:val="00001AC3"/>
    <w:rsid w:val="0000330C"/>
    <w:rsid w:val="00003681"/>
    <w:rsid w:val="0000586B"/>
    <w:rsid w:val="000061DD"/>
    <w:rsid w:val="00006FC1"/>
    <w:rsid w:val="00007510"/>
    <w:rsid w:val="00010AEB"/>
    <w:rsid w:val="000110AF"/>
    <w:rsid w:val="00011A73"/>
    <w:rsid w:val="000151FF"/>
    <w:rsid w:val="00020842"/>
    <w:rsid w:val="00023670"/>
    <w:rsid w:val="00023DE6"/>
    <w:rsid w:val="00024ED3"/>
    <w:rsid w:val="00027411"/>
    <w:rsid w:val="000274C9"/>
    <w:rsid w:val="000277C9"/>
    <w:rsid w:val="000308F1"/>
    <w:rsid w:val="000322F2"/>
    <w:rsid w:val="00033B22"/>
    <w:rsid w:val="000347C7"/>
    <w:rsid w:val="00034FE5"/>
    <w:rsid w:val="00035663"/>
    <w:rsid w:val="000356AE"/>
    <w:rsid w:val="0003702D"/>
    <w:rsid w:val="000409A2"/>
    <w:rsid w:val="000434D3"/>
    <w:rsid w:val="00043F8F"/>
    <w:rsid w:val="00043FD0"/>
    <w:rsid w:val="00045154"/>
    <w:rsid w:val="000476C1"/>
    <w:rsid w:val="00047F07"/>
    <w:rsid w:val="00050041"/>
    <w:rsid w:val="00050A59"/>
    <w:rsid w:val="0005267D"/>
    <w:rsid w:val="00052A6B"/>
    <w:rsid w:val="000536E7"/>
    <w:rsid w:val="00053AAF"/>
    <w:rsid w:val="00053D5D"/>
    <w:rsid w:val="000559A2"/>
    <w:rsid w:val="00056200"/>
    <w:rsid w:val="00056476"/>
    <w:rsid w:val="000622A4"/>
    <w:rsid w:val="00063424"/>
    <w:rsid w:val="000646E4"/>
    <w:rsid w:val="00073BDB"/>
    <w:rsid w:val="0007612A"/>
    <w:rsid w:val="00084763"/>
    <w:rsid w:val="00084875"/>
    <w:rsid w:val="00086D46"/>
    <w:rsid w:val="00086E39"/>
    <w:rsid w:val="00087C0B"/>
    <w:rsid w:val="00093CFA"/>
    <w:rsid w:val="00097DBF"/>
    <w:rsid w:val="000A0718"/>
    <w:rsid w:val="000A0AC1"/>
    <w:rsid w:val="000A2405"/>
    <w:rsid w:val="000A27CF"/>
    <w:rsid w:val="000A59A7"/>
    <w:rsid w:val="000A6B85"/>
    <w:rsid w:val="000A791B"/>
    <w:rsid w:val="000B14A9"/>
    <w:rsid w:val="000B2294"/>
    <w:rsid w:val="000B4788"/>
    <w:rsid w:val="000B4BCE"/>
    <w:rsid w:val="000B593B"/>
    <w:rsid w:val="000B6CEC"/>
    <w:rsid w:val="000B7DA5"/>
    <w:rsid w:val="000C29AB"/>
    <w:rsid w:val="000C5D7B"/>
    <w:rsid w:val="000C61D4"/>
    <w:rsid w:val="000C72C9"/>
    <w:rsid w:val="000D24CC"/>
    <w:rsid w:val="000D2BDF"/>
    <w:rsid w:val="000D6D3A"/>
    <w:rsid w:val="000D6F10"/>
    <w:rsid w:val="000E3CB0"/>
    <w:rsid w:val="000E64BA"/>
    <w:rsid w:val="000E7136"/>
    <w:rsid w:val="000E7591"/>
    <w:rsid w:val="000F00C1"/>
    <w:rsid w:val="000F129B"/>
    <w:rsid w:val="000F13FA"/>
    <w:rsid w:val="000F14F6"/>
    <w:rsid w:val="000F159E"/>
    <w:rsid w:val="000F2533"/>
    <w:rsid w:val="000F33B1"/>
    <w:rsid w:val="001015E9"/>
    <w:rsid w:val="001035F9"/>
    <w:rsid w:val="0010414C"/>
    <w:rsid w:val="001045D9"/>
    <w:rsid w:val="001052F8"/>
    <w:rsid w:val="00107391"/>
    <w:rsid w:val="00111C6F"/>
    <w:rsid w:val="0011289A"/>
    <w:rsid w:val="00112A41"/>
    <w:rsid w:val="00113550"/>
    <w:rsid w:val="001148C1"/>
    <w:rsid w:val="0011792F"/>
    <w:rsid w:val="00120854"/>
    <w:rsid w:val="00120A66"/>
    <w:rsid w:val="00120C33"/>
    <w:rsid w:val="00121195"/>
    <w:rsid w:val="00121B86"/>
    <w:rsid w:val="00121F41"/>
    <w:rsid w:val="00122E35"/>
    <w:rsid w:val="00122EF8"/>
    <w:rsid w:val="00123AB5"/>
    <w:rsid w:val="00125C8A"/>
    <w:rsid w:val="001263A1"/>
    <w:rsid w:val="001304C3"/>
    <w:rsid w:val="001333B5"/>
    <w:rsid w:val="00134AA3"/>
    <w:rsid w:val="00136C9B"/>
    <w:rsid w:val="001371DD"/>
    <w:rsid w:val="00140039"/>
    <w:rsid w:val="00140B60"/>
    <w:rsid w:val="00141442"/>
    <w:rsid w:val="00141794"/>
    <w:rsid w:val="00142E33"/>
    <w:rsid w:val="00145415"/>
    <w:rsid w:val="001471DD"/>
    <w:rsid w:val="00147477"/>
    <w:rsid w:val="001535DD"/>
    <w:rsid w:val="001544FC"/>
    <w:rsid w:val="001556EC"/>
    <w:rsid w:val="00157135"/>
    <w:rsid w:val="001603A3"/>
    <w:rsid w:val="00161408"/>
    <w:rsid w:val="00161E01"/>
    <w:rsid w:val="0016210D"/>
    <w:rsid w:val="001629EF"/>
    <w:rsid w:val="0016407A"/>
    <w:rsid w:val="00171117"/>
    <w:rsid w:val="00171190"/>
    <w:rsid w:val="001714F2"/>
    <w:rsid w:val="001720CB"/>
    <w:rsid w:val="00175CBB"/>
    <w:rsid w:val="001771BB"/>
    <w:rsid w:val="00177F80"/>
    <w:rsid w:val="0018277E"/>
    <w:rsid w:val="0018467C"/>
    <w:rsid w:val="00185A81"/>
    <w:rsid w:val="00190A01"/>
    <w:rsid w:val="00192340"/>
    <w:rsid w:val="00195152"/>
    <w:rsid w:val="001974B5"/>
    <w:rsid w:val="001A2658"/>
    <w:rsid w:val="001A4D30"/>
    <w:rsid w:val="001A5B52"/>
    <w:rsid w:val="001A6832"/>
    <w:rsid w:val="001B2B57"/>
    <w:rsid w:val="001B3A4F"/>
    <w:rsid w:val="001B4924"/>
    <w:rsid w:val="001B6D08"/>
    <w:rsid w:val="001B7779"/>
    <w:rsid w:val="001C00D8"/>
    <w:rsid w:val="001C32E4"/>
    <w:rsid w:val="001C395C"/>
    <w:rsid w:val="001C5396"/>
    <w:rsid w:val="001C53E6"/>
    <w:rsid w:val="001C554A"/>
    <w:rsid w:val="001D0BCD"/>
    <w:rsid w:val="001D2A14"/>
    <w:rsid w:val="001D4A5D"/>
    <w:rsid w:val="001D4B4B"/>
    <w:rsid w:val="001D6172"/>
    <w:rsid w:val="001D7326"/>
    <w:rsid w:val="001E0E38"/>
    <w:rsid w:val="001E298F"/>
    <w:rsid w:val="001E2B06"/>
    <w:rsid w:val="001E2EE6"/>
    <w:rsid w:val="001E6D77"/>
    <w:rsid w:val="001E770F"/>
    <w:rsid w:val="001E7C3C"/>
    <w:rsid w:val="001F0073"/>
    <w:rsid w:val="001F17C9"/>
    <w:rsid w:val="001F240E"/>
    <w:rsid w:val="001F2B00"/>
    <w:rsid w:val="001F2DD0"/>
    <w:rsid w:val="001F336C"/>
    <w:rsid w:val="001F4B35"/>
    <w:rsid w:val="0020149B"/>
    <w:rsid w:val="0020212E"/>
    <w:rsid w:val="002038B5"/>
    <w:rsid w:val="00211C50"/>
    <w:rsid w:val="00212A48"/>
    <w:rsid w:val="00213A51"/>
    <w:rsid w:val="00213AC7"/>
    <w:rsid w:val="00215C46"/>
    <w:rsid w:val="00216AF9"/>
    <w:rsid w:val="0021760F"/>
    <w:rsid w:val="00217A65"/>
    <w:rsid w:val="00223593"/>
    <w:rsid w:val="00225EB9"/>
    <w:rsid w:val="00226809"/>
    <w:rsid w:val="00226B86"/>
    <w:rsid w:val="002276B0"/>
    <w:rsid w:val="00232727"/>
    <w:rsid w:val="00232828"/>
    <w:rsid w:val="00232D95"/>
    <w:rsid w:val="0023360F"/>
    <w:rsid w:val="00234D77"/>
    <w:rsid w:val="00235C78"/>
    <w:rsid w:val="00235F17"/>
    <w:rsid w:val="002364D4"/>
    <w:rsid w:val="002422AC"/>
    <w:rsid w:val="00242506"/>
    <w:rsid w:val="002440F9"/>
    <w:rsid w:val="002447D8"/>
    <w:rsid w:val="002475AB"/>
    <w:rsid w:val="002477FB"/>
    <w:rsid w:val="0024790F"/>
    <w:rsid w:val="00247DB1"/>
    <w:rsid w:val="00250AD7"/>
    <w:rsid w:val="002522AD"/>
    <w:rsid w:val="002523A6"/>
    <w:rsid w:val="00252A10"/>
    <w:rsid w:val="002540A7"/>
    <w:rsid w:val="00256058"/>
    <w:rsid w:val="00256188"/>
    <w:rsid w:val="00257258"/>
    <w:rsid w:val="0025796A"/>
    <w:rsid w:val="0026121A"/>
    <w:rsid w:val="0026141B"/>
    <w:rsid w:val="00261EA5"/>
    <w:rsid w:val="002621F5"/>
    <w:rsid w:val="00263154"/>
    <w:rsid w:val="002631BF"/>
    <w:rsid w:val="0026497E"/>
    <w:rsid w:val="00264AAF"/>
    <w:rsid w:val="00265DDD"/>
    <w:rsid w:val="00266D5F"/>
    <w:rsid w:val="00267C81"/>
    <w:rsid w:val="00270818"/>
    <w:rsid w:val="00273315"/>
    <w:rsid w:val="00274465"/>
    <w:rsid w:val="0027451A"/>
    <w:rsid w:val="00274FF8"/>
    <w:rsid w:val="002757AE"/>
    <w:rsid w:val="0027611C"/>
    <w:rsid w:val="00280B42"/>
    <w:rsid w:val="002847E8"/>
    <w:rsid w:val="00285310"/>
    <w:rsid w:val="00285BBE"/>
    <w:rsid w:val="0028671F"/>
    <w:rsid w:val="00286D1F"/>
    <w:rsid w:val="00286D65"/>
    <w:rsid w:val="00286DDD"/>
    <w:rsid w:val="0029089C"/>
    <w:rsid w:val="002966A8"/>
    <w:rsid w:val="002979DA"/>
    <w:rsid w:val="002A1BA3"/>
    <w:rsid w:val="002A216F"/>
    <w:rsid w:val="002A374B"/>
    <w:rsid w:val="002A57F0"/>
    <w:rsid w:val="002A5BD4"/>
    <w:rsid w:val="002B20D0"/>
    <w:rsid w:val="002B2CFB"/>
    <w:rsid w:val="002B6D38"/>
    <w:rsid w:val="002B729A"/>
    <w:rsid w:val="002C5C95"/>
    <w:rsid w:val="002C61BE"/>
    <w:rsid w:val="002D2696"/>
    <w:rsid w:val="002D5A37"/>
    <w:rsid w:val="002D666D"/>
    <w:rsid w:val="002D6EC2"/>
    <w:rsid w:val="002D7885"/>
    <w:rsid w:val="002E0EC9"/>
    <w:rsid w:val="002E1B62"/>
    <w:rsid w:val="002E2667"/>
    <w:rsid w:val="002E28A4"/>
    <w:rsid w:val="002E3FA9"/>
    <w:rsid w:val="002E4347"/>
    <w:rsid w:val="002E436D"/>
    <w:rsid w:val="002E6758"/>
    <w:rsid w:val="002E785C"/>
    <w:rsid w:val="002E7CF1"/>
    <w:rsid w:val="002E7FDF"/>
    <w:rsid w:val="002F0C15"/>
    <w:rsid w:val="002F12A6"/>
    <w:rsid w:val="002F3BD1"/>
    <w:rsid w:val="002F4CC1"/>
    <w:rsid w:val="002F5FC1"/>
    <w:rsid w:val="002F6FDC"/>
    <w:rsid w:val="002F7262"/>
    <w:rsid w:val="0030048A"/>
    <w:rsid w:val="00300B0F"/>
    <w:rsid w:val="0030142C"/>
    <w:rsid w:val="00302D44"/>
    <w:rsid w:val="00304FB4"/>
    <w:rsid w:val="00304FFB"/>
    <w:rsid w:val="003051A9"/>
    <w:rsid w:val="00306A58"/>
    <w:rsid w:val="0030751B"/>
    <w:rsid w:val="00307761"/>
    <w:rsid w:val="00313BED"/>
    <w:rsid w:val="003162D8"/>
    <w:rsid w:val="0031755C"/>
    <w:rsid w:val="003175A6"/>
    <w:rsid w:val="00317D7E"/>
    <w:rsid w:val="003203CC"/>
    <w:rsid w:val="00320419"/>
    <w:rsid w:val="003207EB"/>
    <w:rsid w:val="00321181"/>
    <w:rsid w:val="00322FD5"/>
    <w:rsid w:val="003231F2"/>
    <w:rsid w:val="003240B3"/>
    <w:rsid w:val="00324769"/>
    <w:rsid w:val="00325516"/>
    <w:rsid w:val="00326727"/>
    <w:rsid w:val="00326C3C"/>
    <w:rsid w:val="00326E6B"/>
    <w:rsid w:val="00330827"/>
    <w:rsid w:val="0033398F"/>
    <w:rsid w:val="00334BF8"/>
    <w:rsid w:val="0033512E"/>
    <w:rsid w:val="003412A7"/>
    <w:rsid w:val="003439EA"/>
    <w:rsid w:val="00344C3C"/>
    <w:rsid w:val="003451ED"/>
    <w:rsid w:val="00345406"/>
    <w:rsid w:val="00347F31"/>
    <w:rsid w:val="003500ED"/>
    <w:rsid w:val="0035012F"/>
    <w:rsid w:val="00353073"/>
    <w:rsid w:val="00354757"/>
    <w:rsid w:val="00354F64"/>
    <w:rsid w:val="003556D5"/>
    <w:rsid w:val="00355841"/>
    <w:rsid w:val="00356525"/>
    <w:rsid w:val="003568C3"/>
    <w:rsid w:val="00356E2A"/>
    <w:rsid w:val="00360942"/>
    <w:rsid w:val="00361945"/>
    <w:rsid w:val="0036195F"/>
    <w:rsid w:val="0036208D"/>
    <w:rsid w:val="003646BD"/>
    <w:rsid w:val="0036517A"/>
    <w:rsid w:val="003651C3"/>
    <w:rsid w:val="00367A1D"/>
    <w:rsid w:val="00371EC9"/>
    <w:rsid w:val="0037223D"/>
    <w:rsid w:val="003723D6"/>
    <w:rsid w:val="003730F1"/>
    <w:rsid w:val="003737A0"/>
    <w:rsid w:val="00373975"/>
    <w:rsid w:val="00374474"/>
    <w:rsid w:val="00376421"/>
    <w:rsid w:val="003801A6"/>
    <w:rsid w:val="00380C34"/>
    <w:rsid w:val="003831FA"/>
    <w:rsid w:val="0038497B"/>
    <w:rsid w:val="00384E68"/>
    <w:rsid w:val="00385211"/>
    <w:rsid w:val="00385C1B"/>
    <w:rsid w:val="00385ED9"/>
    <w:rsid w:val="00386817"/>
    <w:rsid w:val="003872F3"/>
    <w:rsid w:val="00387A8D"/>
    <w:rsid w:val="00387F0E"/>
    <w:rsid w:val="0039114B"/>
    <w:rsid w:val="003921BD"/>
    <w:rsid w:val="003923FD"/>
    <w:rsid w:val="00393629"/>
    <w:rsid w:val="00394080"/>
    <w:rsid w:val="00394875"/>
    <w:rsid w:val="00396051"/>
    <w:rsid w:val="00396656"/>
    <w:rsid w:val="0039668E"/>
    <w:rsid w:val="00397709"/>
    <w:rsid w:val="003A2628"/>
    <w:rsid w:val="003A2E7D"/>
    <w:rsid w:val="003A4F56"/>
    <w:rsid w:val="003A51DB"/>
    <w:rsid w:val="003B034B"/>
    <w:rsid w:val="003B3335"/>
    <w:rsid w:val="003B43F6"/>
    <w:rsid w:val="003B582F"/>
    <w:rsid w:val="003B59B3"/>
    <w:rsid w:val="003B7267"/>
    <w:rsid w:val="003B730C"/>
    <w:rsid w:val="003B75D1"/>
    <w:rsid w:val="003C1462"/>
    <w:rsid w:val="003C2290"/>
    <w:rsid w:val="003C242C"/>
    <w:rsid w:val="003C2A7D"/>
    <w:rsid w:val="003C3226"/>
    <w:rsid w:val="003C4A98"/>
    <w:rsid w:val="003C5E14"/>
    <w:rsid w:val="003D080A"/>
    <w:rsid w:val="003D2835"/>
    <w:rsid w:val="003D295C"/>
    <w:rsid w:val="003D3F68"/>
    <w:rsid w:val="003D4F1E"/>
    <w:rsid w:val="003D7EA5"/>
    <w:rsid w:val="003E0391"/>
    <w:rsid w:val="003E2BAE"/>
    <w:rsid w:val="003E48CD"/>
    <w:rsid w:val="003E5373"/>
    <w:rsid w:val="003E602F"/>
    <w:rsid w:val="003E6584"/>
    <w:rsid w:val="003F0EDE"/>
    <w:rsid w:val="003F52E4"/>
    <w:rsid w:val="003F5694"/>
    <w:rsid w:val="003F6FBE"/>
    <w:rsid w:val="003F7518"/>
    <w:rsid w:val="00400B55"/>
    <w:rsid w:val="004036AB"/>
    <w:rsid w:val="004071E9"/>
    <w:rsid w:val="0040748D"/>
    <w:rsid w:val="00410F2D"/>
    <w:rsid w:val="004124CC"/>
    <w:rsid w:val="004134BF"/>
    <w:rsid w:val="0041519A"/>
    <w:rsid w:val="004152B3"/>
    <w:rsid w:val="00415C32"/>
    <w:rsid w:val="00416C8E"/>
    <w:rsid w:val="00416E24"/>
    <w:rsid w:val="00417563"/>
    <w:rsid w:val="004177CA"/>
    <w:rsid w:val="004203A2"/>
    <w:rsid w:val="00420E7C"/>
    <w:rsid w:val="004210B5"/>
    <w:rsid w:val="00422EC0"/>
    <w:rsid w:val="00424714"/>
    <w:rsid w:val="0042479C"/>
    <w:rsid w:val="00424C64"/>
    <w:rsid w:val="0042739E"/>
    <w:rsid w:val="00430365"/>
    <w:rsid w:val="00437B21"/>
    <w:rsid w:val="004408FF"/>
    <w:rsid w:val="004409FE"/>
    <w:rsid w:val="00440D1B"/>
    <w:rsid w:val="00441215"/>
    <w:rsid w:val="00441920"/>
    <w:rsid w:val="0044342E"/>
    <w:rsid w:val="0044362E"/>
    <w:rsid w:val="00443B60"/>
    <w:rsid w:val="00444776"/>
    <w:rsid w:val="00444F3A"/>
    <w:rsid w:val="00445CBE"/>
    <w:rsid w:val="004466C8"/>
    <w:rsid w:val="00447E80"/>
    <w:rsid w:val="00451243"/>
    <w:rsid w:val="004520F6"/>
    <w:rsid w:val="0045227D"/>
    <w:rsid w:val="0045391C"/>
    <w:rsid w:val="004559B1"/>
    <w:rsid w:val="00455E3E"/>
    <w:rsid w:val="004577EF"/>
    <w:rsid w:val="004604A6"/>
    <w:rsid w:val="004605E5"/>
    <w:rsid w:val="00463C2A"/>
    <w:rsid w:val="00465A79"/>
    <w:rsid w:val="00466262"/>
    <w:rsid w:val="00467BDB"/>
    <w:rsid w:val="00473736"/>
    <w:rsid w:val="004754AD"/>
    <w:rsid w:val="00481E1A"/>
    <w:rsid w:val="0048397F"/>
    <w:rsid w:val="004862A9"/>
    <w:rsid w:val="00486BF0"/>
    <w:rsid w:val="00487952"/>
    <w:rsid w:val="00487CB7"/>
    <w:rsid w:val="004915E6"/>
    <w:rsid w:val="00493828"/>
    <w:rsid w:val="00494B0C"/>
    <w:rsid w:val="00495883"/>
    <w:rsid w:val="004968EF"/>
    <w:rsid w:val="004A6772"/>
    <w:rsid w:val="004A6C47"/>
    <w:rsid w:val="004A6F23"/>
    <w:rsid w:val="004B2A8E"/>
    <w:rsid w:val="004B3E0F"/>
    <w:rsid w:val="004B4330"/>
    <w:rsid w:val="004B51E9"/>
    <w:rsid w:val="004B70D3"/>
    <w:rsid w:val="004B78C9"/>
    <w:rsid w:val="004C06A3"/>
    <w:rsid w:val="004C1BB9"/>
    <w:rsid w:val="004C23B4"/>
    <w:rsid w:val="004C2D5F"/>
    <w:rsid w:val="004C33F5"/>
    <w:rsid w:val="004C3A73"/>
    <w:rsid w:val="004C4506"/>
    <w:rsid w:val="004C5CD4"/>
    <w:rsid w:val="004C62AB"/>
    <w:rsid w:val="004C633F"/>
    <w:rsid w:val="004C65C3"/>
    <w:rsid w:val="004C6DEF"/>
    <w:rsid w:val="004D0C49"/>
    <w:rsid w:val="004D15F3"/>
    <w:rsid w:val="004D1FD3"/>
    <w:rsid w:val="004D2A49"/>
    <w:rsid w:val="004D40F5"/>
    <w:rsid w:val="004D47C9"/>
    <w:rsid w:val="004D51E5"/>
    <w:rsid w:val="004D6EE6"/>
    <w:rsid w:val="004D6F70"/>
    <w:rsid w:val="004D7590"/>
    <w:rsid w:val="004E391B"/>
    <w:rsid w:val="004E3D86"/>
    <w:rsid w:val="004E3E7D"/>
    <w:rsid w:val="004E60E5"/>
    <w:rsid w:val="004E6BD0"/>
    <w:rsid w:val="004E741F"/>
    <w:rsid w:val="004E78F3"/>
    <w:rsid w:val="004F0C96"/>
    <w:rsid w:val="004F1DDF"/>
    <w:rsid w:val="004F2DD8"/>
    <w:rsid w:val="004F3605"/>
    <w:rsid w:val="004F3725"/>
    <w:rsid w:val="004F46E5"/>
    <w:rsid w:val="004F58E0"/>
    <w:rsid w:val="004F7A1A"/>
    <w:rsid w:val="004F7BF0"/>
    <w:rsid w:val="00500569"/>
    <w:rsid w:val="0050064D"/>
    <w:rsid w:val="00503521"/>
    <w:rsid w:val="00506F55"/>
    <w:rsid w:val="00507B6D"/>
    <w:rsid w:val="005104CC"/>
    <w:rsid w:val="00510FCE"/>
    <w:rsid w:val="00511BE3"/>
    <w:rsid w:val="00512AED"/>
    <w:rsid w:val="00512BA6"/>
    <w:rsid w:val="0051418A"/>
    <w:rsid w:val="00514CBD"/>
    <w:rsid w:val="00517F74"/>
    <w:rsid w:val="00520C29"/>
    <w:rsid w:val="00521670"/>
    <w:rsid w:val="00522373"/>
    <w:rsid w:val="00524820"/>
    <w:rsid w:val="00524B28"/>
    <w:rsid w:val="00525652"/>
    <w:rsid w:val="005256DB"/>
    <w:rsid w:val="00532A9F"/>
    <w:rsid w:val="0053474F"/>
    <w:rsid w:val="00534885"/>
    <w:rsid w:val="00534A8E"/>
    <w:rsid w:val="00534DF3"/>
    <w:rsid w:val="0053557F"/>
    <w:rsid w:val="00535A2B"/>
    <w:rsid w:val="00535DCC"/>
    <w:rsid w:val="0053787F"/>
    <w:rsid w:val="00541103"/>
    <w:rsid w:val="0054185B"/>
    <w:rsid w:val="005430E5"/>
    <w:rsid w:val="0054371C"/>
    <w:rsid w:val="0054421D"/>
    <w:rsid w:val="00545ACC"/>
    <w:rsid w:val="00545CA1"/>
    <w:rsid w:val="005461F4"/>
    <w:rsid w:val="00546403"/>
    <w:rsid w:val="00546BA9"/>
    <w:rsid w:val="00547BCA"/>
    <w:rsid w:val="00552824"/>
    <w:rsid w:val="00552887"/>
    <w:rsid w:val="0055360C"/>
    <w:rsid w:val="00554652"/>
    <w:rsid w:val="00556176"/>
    <w:rsid w:val="00556360"/>
    <w:rsid w:val="00557683"/>
    <w:rsid w:val="00560A7E"/>
    <w:rsid w:val="00560C6B"/>
    <w:rsid w:val="00560D05"/>
    <w:rsid w:val="0056144E"/>
    <w:rsid w:val="0056148A"/>
    <w:rsid w:val="00564080"/>
    <w:rsid w:val="00564941"/>
    <w:rsid w:val="005673E6"/>
    <w:rsid w:val="00567BEB"/>
    <w:rsid w:val="00570143"/>
    <w:rsid w:val="005704BD"/>
    <w:rsid w:val="00571469"/>
    <w:rsid w:val="00571705"/>
    <w:rsid w:val="00572070"/>
    <w:rsid w:val="00574A35"/>
    <w:rsid w:val="0057513E"/>
    <w:rsid w:val="00575433"/>
    <w:rsid w:val="00576502"/>
    <w:rsid w:val="005774EA"/>
    <w:rsid w:val="00577561"/>
    <w:rsid w:val="0057759A"/>
    <w:rsid w:val="005805C5"/>
    <w:rsid w:val="00581CEE"/>
    <w:rsid w:val="00582A48"/>
    <w:rsid w:val="005842E1"/>
    <w:rsid w:val="0058452B"/>
    <w:rsid w:val="005846EF"/>
    <w:rsid w:val="005856B2"/>
    <w:rsid w:val="00586888"/>
    <w:rsid w:val="00586CEF"/>
    <w:rsid w:val="00587038"/>
    <w:rsid w:val="00587A91"/>
    <w:rsid w:val="00587C20"/>
    <w:rsid w:val="00587FA3"/>
    <w:rsid w:val="00590015"/>
    <w:rsid w:val="005913BC"/>
    <w:rsid w:val="0059355B"/>
    <w:rsid w:val="0059400C"/>
    <w:rsid w:val="005941CE"/>
    <w:rsid w:val="0059498B"/>
    <w:rsid w:val="00594DB1"/>
    <w:rsid w:val="00595B51"/>
    <w:rsid w:val="00597044"/>
    <w:rsid w:val="005972A0"/>
    <w:rsid w:val="005A1984"/>
    <w:rsid w:val="005A32F3"/>
    <w:rsid w:val="005A627A"/>
    <w:rsid w:val="005A6393"/>
    <w:rsid w:val="005A65F5"/>
    <w:rsid w:val="005A76C9"/>
    <w:rsid w:val="005A775B"/>
    <w:rsid w:val="005B0C32"/>
    <w:rsid w:val="005B1060"/>
    <w:rsid w:val="005B490B"/>
    <w:rsid w:val="005B782E"/>
    <w:rsid w:val="005C1BC5"/>
    <w:rsid w:val="005C3AA0"/>
    <w:rsid w:val="005C4EA4"/>
    <w:rsid w:val="005D0411"/>
    <w:rsid w:val="005D26B7"/>
    <w:rsid w:val="005D314C"/>
    <w:rsid w:val="005D337B"/>
    <w:rsid w:val="005D33F8"/>
    <w:rsid w:val="005D583B"/>
    <w:rsid w:val="005D6F53"/>
    <w:rsid w:val="005E4F85"/>
    <w:rsid w:val="005E6410"/>
    <w:rsid w:val="005E66F3"/>
    <w:rsid w:val="005E717B"/>
    <w:rsid w:val="005E743B"/>
    <w:rsid w:val="005F1D7B"/>
    <w:rsid w:val="005F4969"/>
    <w:rsid w:val="005F4EE9"/>
    <w:rsid w:val="005F50FB"/>
    <w:rsid w:val="005F5A89"/>
    <w:rsid w:val="005F5C05"/>
    <w:rsid w:val="005F5E71"/>
    <w:rsid w:val="005F6732"/>
    <w:rsid w:val="00600B3B"/>
    <w:rsid w:val="00600C49"/>
    <w:rsid w:val="006050B0"/>
    <w:rsid w:val="006058DB"/>
    <w:rsid w:val="006068B9"/>
    <w:rsid w:val="006072BD"/>
    <w:rsid w:val="00607855"/>
    <w:rsid w:val="00612928"/>
    <w:rsid w:val="00614E9E"/>
    <w:rsid w:val="00615823"/>
    <w:rsid w:val="00615BC1"/>
    <w:rsid w:val="0061659A"/>
    <w:rsid w:val="00621103"/>
    <w:rsid w:val="006212D1"/>
    <w:rsid w:val="006237A8"/>
    <w:rsid w:val="00624B07"/>
    <w:rsid w:val="00625A93"/>
    <w:rsid w:val="00625C3E"/>
    <w:rsid w:val="0062630A"/>
    <w:rsid w:val="006263FD"/>
    <w:rsid w:val="00626A5E"/>
    <w:rsid w:val="006300AA"/>
    <w:rsid w:val="00630A75"/>
    <w:rsid w:val="00631C9D"/>
    <w:rsid w:val="00632AD1"/>
    <w:rsid w:val="00643D8E"/>
    <w:rsid w:val="006471DE"/>
    <w:rsid w:val="00651A9C"/>
    <w:rsid w:val="0065243E"/>
    <w:rsid w:val="00652DCC"/>
    <w:rsid w:val="006568EB"/>
    <w:rsid w:val="006571FC"/>
    <w:rsid w:val="006600D0"/>
    <w:rsid w:val="00660312"/>
    <w:rsid w:val="00660A9D"/>
    <w:rsid w:val="00665F12"/>
    <w:rsid w:val="00666166"/>
    <w:rsid w:val="00666661"/>
    <w:rsid w:val="00666797"/>
    <w:rsid w:val="00666A0C"/>
    <w:rsid w:val="006678D6"/>
    <w:rsid w:val="00670A24"/>
    <w:rsid w:val="0067167D"/>
    <w:rsid w:val="0067234A"/>
    <w:rsid w:val="00672693"/>
    <w:rsid w:val="006735CE"/>
    <w:rsid w:val="00673856"/>
    <w:rsid w:val="00673ECF"/>
    <w:rsid w:val="006753B0"/>
    <w:rsid w:val="00675E7F"/>
    <w:rsid w:val="00680D63"/>
    <w:rsid w:val="00680F88"/>
    <w:rsid w:val="0068132A"/>
    <w:rsid w:val="00681EF2"/>
    <w:rsid w:val="00683EDA"/>
    <w:rsid w:val="006843BC"/>
    <w:rsid w:val="00685022"/>
    <w:rsid w:val="0069139A"/>
    <w:rsid w:val="00691DDB"/>
    <w:rsid w:val="006922C4"/>
    <w:rsid w:val="00693195"/>
    <w:rsid w:val="0069537D"/>
    <w:rsid w:val="006963B3"/>
    <w:rsid w:val="00696C04"/>
    <w:rsid w:val="00696DC9"/>
    <w:rsid w:val="006A1F58"/>
    <w:rsid w:val="006A4F6A"/>
    <w:rsid w:val="006A6270"/>
    <w:rsid w:val="006A65D8"/>
    <w:rsid w:val="006A6DC0"/>
    <w:rsid w:val="006B05A6"/>
    <w:rsid w:val="006B0C35"/>
    <w:rsid w:val="006B1DDA"/>
    <w:rsid w:val="006B3771"/>
    <w:rsid w:val="006B4137"/>
    <w:rsid w:val="006B5C7D"/>
    <w:rsid w:val="006B5D5B"/>
    <w:rsid w:val="006B61D1"/>
    <w:rsid w:val="006B6ADF"/>
    <w:rsid w:val="006B779E"/>
    <w:rsid w:val="006C12C7"/>
    <w:rsid w:val="006C1690"/>
    <w:rsid w:val="006C329A"/>
    <w:rsid w:val="006C3C61"/>
    <w:rsid w:val="006C4566"/>
    <w:rsid w:val="006C4F3D"/>
    <w:rsid w:val="006C4FE3"/>
    <w:rsid w:val="006C6231"/>
    <w:rsid w:val="006C6349"/>
    <w:rsid w:val="006C77CA"/>
    <w:rsid w:val="006D00BD"/>
    <w:rsid w:val="006D31EF"/>
    <w:rsid w:val="006D43AC"/>
    <w:rsid w:val="006D59E8"/>
    <w:rsid w:val="006D7A4D"/>
    <w:rsid w:val="006E0603"/>
    <w:rsid w:val="006E14DD"/>
    <w:rsid w:val="006E1C9A"/>
    <w:rsid w:val="006E4112"/>
    <w:rsid w:val="006E6498"/>
    <w:rsid w:val="006E7756"/>
    <w:rsid w:val="006F0380"/>
    <w:rsid w:val="006F16C9"/>
    <w:rsid w:val="006F23EC"/>
    <w:rsid w:val="006F2F0C"/>
    <w:rsid w:val="006F3D1D"/>
    <w:rsid w:val="006F3F55"/>
    <w:rsid w:val="006F441F"/>
    <w:rsid w:val="006F4793"/>
    <w:rsid w:val="006F50B7"/>
    <w:rsid w:val="006F7377"/>
    <w:rsid w:val="007028D1"/>
    <w:rsid w:val="00703288"/>
    <w:rsid w:val="0070382A"/>
    <w:rsid w:val="0070499F"/>
    <w:rsid w:val="00705C0B"/>
    <w:rsid w:val="007071C3"/>
    <w:rsid w:val="00710369"/>
    <w:rsid w:val="00710EE7"/>
    <w:rsid w:val="00712160"/>
    <w:rsid w:val="0071249A"/>
    <w:rsid w:val="0071337B"/>
    <w:rsid w:val="00716137"/>
    <w:rsid w:val="00717A75"/>
    <w:rsid w:val="00717D1E"/>
    <w:rsid w:val="0072140A"/>
    <w:rsid w:val="00722895"/>
    <w:rsid w:val="00724099"/>
    <w:rsid w:val="00724EEE"/>
    <w:rsid w:val="007253FD"/>
    <w:rsid w:val="007305DD"/>
    <w:rsid w:val="007307E0"/>
    <w:rsid w:val="007341A6"/>
    <w:rsid w:val="007371B5"/>
    <w:rsid w:val="00740CC9"/>
    <w:rsid w:val="007412CA"/>
    <w:rsid w:val="00741C1E"/>
    <w:rsid w:val="00742180"/>
    <w:rsid w:val="00742EF7"/>
    <w:rsid w:val="00744380"/>
    <w:rsid w:val="007448C9"/>
    <w:rsid w:val="00746EF0"/>
    <w:rsid w:val="0074739D"/>
    <w:rsid w:val="00747428"/>
    <w:rsid w:val="00747D96"/>
    <w:rsid w:val="00750393"/>
    <w:rsid w:val="0075145E"/>
    <w:rsid w:val="00752253"/>
    <w:rsid w:val="00752BCF"/>
    <w:rsid w:val="00753257"/>
    <w:rsid w:val="007532C5"/>
    <w:rsid w:val="007546E3"/>
    <w:rsid w:val="00754FD0"/>
    <w:rsid w:val="007558C8"/>
    <w:rsid w:val="00755D3D"/>
    <w:rsid w:val="00756314"/>
    <w:rsid w:val="007564C3"/>
    <w:rsid w:val="00757081"/>
    <w:rsid w:val="00757B4D"/>
    <w:rsid w:val="00760E16"/>
    <w:rsid w:val="00761907"/>
    <w:rsid w:val="00762B66"/>
    <w:rsid w:val="0076345C"/>
    <w:rsid w:val="00764131"/>
    <w:rsid w:val="00764159"/>
    <w:rsid w:val="0076448B"/>
    <w:rsid w:val="00766466"/>
    <w:rsid w:val="00766894"/>
    <w:rsid w:val="00770380"/>
    <w:rsid w:val="00770487"/>
    <w:rsid w:val="007712B7"/>
    <w:rsid w:val="00771459"/>
    <w:rsid w:val="00771AB0"/>
    <w:rsid w:val="0077311D"/>
    <w:rsid w:val="00775416"/>
    <w:rsid w:val="00776AA0"/>
    <w:rsid w:val="00777442"/>
    <w:rsid w:val="00777487"/>
    <w:rsid w:val="00777AC3"/>
    <w:rsid w:val="0078001B"/>
    <w:rsid w:val="00780428"/>
    <w:rsid w:val="00780BC1"/>
    <w:rsid w:val="00780BE7"/>
    <w:rsid w:val="0078322F"/>
    <w:rsid w:val="00783987"/>
    <w:rsid w:val="007842C0"/>
    <w:rsid w:val="00786B55"/>
    <w:rsid w:val="00790747"/>
    <w:rsid w:val="00790F1D"/>
    <w:rsid w:val="007913ED"/>
    <w:rsid w:val="00792770"/>
    <w:rsid w:val="00792C96"/>
    <w:rsid w:val="00792E0E"/>
    <w:rsid w:val="00793756"/>
    <w:rsid w:val="0079585F"/>
    <w:rsid w:val="00795995"/>
    <w:rsid w:val="0079645B"/>
    <w:rsid w:val="007967E2"/>
    <w:rsid w:val="00797413"/>
    <w:rsid w:val="007A0EA3"/>
    <w:rsid w:val="007A2A3B"/>
    <w:rsid w:val="007A5528"/>
    <w:rsid w:val="007A7B86"/>
    <w:rsid w:val="007B106E"/>
    <w:rsid w:val="007B202F"/>
    <w:rsid w:val="007B3A1C"/>
    <w:rsid w:val="007B3D21"/>
    <w:rsid w:val="007B47C5"/>
    <w:rsid w:val="007B718A"/>
    <w:rsid w:val="007C001C"/>
    <w:rsid w:val="007C17FD"/>
    <w:rsid w:val="007C1A51"/>
    <w:rsid w:val="007C2355"/>
    <w:rsid w:val="007C3051"/>
    <w:rsid w:val="007C3353"/>
    <w:rsid w:val="007C37AD"/>
    <w:rsid w:val="007C6F22"/>
    <w:rsid w:val="007D31B0"/>
    <w:rsid w:val="007D3CFC"/>
    <w:rsid w:val="007D5879"/>
    <w:rsid w:val="007D629C"/>
    <w:rsid w:val="007E0910"/>
    <w:rsid w:val="007E0B4D"/>
    <w:rsid w:val="007E0E71"/>
    <w:rsid w:val="007E12D1"/>
    <w:rsid w:val="007E28E0"/>
    <w:rsid w:val="007E49D6"/>
    <w:rsid w:val="007E4FB8"/>
    <w:rsid w:val="007E57A0"/>
    <w:rsid w:val="007E779B"/>
    <w:rsid w:val="007E7A01"/>
    <w:rsid w:val="007F02FD"/>
    <w:rsid w:val="007F36F6"/>
    <w:rsid w:val="007F7442"/>
    <w:rsid w:val="007F7BFD"/>
    <w:rsid w:val="0080279F"/>
    <w:rsid w:val="00802AB5"/>
    <w:rsid w:val="008035EC"/>
    <w:rsid w:val="008037AF"/>
    <w:rsid w:val="00804151"/>
    <w:rsid w:val="0080462F"/>
    <w:rsid w:val="00807865"/>
    <w:rsid w:val="00807CAF"/>
    <w:rsid w:val="00807D24"/>
    <w:rsid w:val="00807D3A"/>
    <w:rsid w:val="008121B5"/>
    <w:rsid w:val="008122F5"/>
    <w:rsid w:val="00812662"/>
    <w:rsid w:val="00812DFE"/>
    <w:rsid w:val="00814B9C"/>
    <w:rsid w:val="0081575B"/>
    <w:rsid w:val="00815FC6"/>
    <w:rsid w:val="00816155"/>
    <w:rsid w:val="00816869"/>
    <w:rsid w:val="0081757D"/>
    <w:rsid w:val="0082027D"/>
    <w:rsid w:val="008202F9"/>
    <w:rsid w:val="00820870"/>
    <w:rsid w:val="00821512"/>
    <w:rsid w:val="00822DD4"/>
    <w:rsid w:val="008234C2"/>
    <w:rsid w:val="00823B92"/>
    <w:rsid w:val="008266E7"/>
    <w:rsid w:val="008270E6"/>
    <w:rsid w:val="00827110"/>
    <w:rsid w:val="00831636"/>
    <w:rsid w:val="00831F95"/>
    <w:rsid w:val="00834C56"/>
    <w:rsid w:val="00836381"/>
    <w:rsid w:val="008428B5"/>
    <w:rsid w:val="008445C8"/>
    <w:rsid w:val="008451BF"/>
    <w:rsid w:val="008453DE"/>
    <w:rsid w:val="00846068"/>
    <w:rsid w:val="0085026E"/>
    <w:rsid w:val="0085184C"/>
    <w:rsid w:val="008521DF"/>
    <w:rsid w:val="008535ED"/>
    <w:rsid w:val="0085787A"/>
    <w:rsid w:val="0085795D"/>
    <w:rsid w:val="008603D6"/>
    <w:rsid w:val="0086407A"/>
    <w:rsid w:val="00864DFC"/>
    <w:rsid w:val="00867A87"/>
    <w:rsid w:val="00870ADC"/>
    <w:rsid w:val="00873077"/>
    <w:rsid w:val="0087389F"/>
    <w:rsid w:val="00874E3F"/>
    <w:rsid w:val="008821D7"/>
    <w:rsid w:val="0088339A"/>
    <w:rsid w:val="00884760"/>
    <w:rsid w:val="00884FB5"/>
    <w:rsid w:val="00886698"/>
    <w:rsid w:val="008934D1"/>
    <w:rsid w:val="00893F3B"/>
    <w:rsid w:val="00894113"/>
    <w:rsid w:val="00894C62"/>
    <w:rsid w:val="00895575"/>
    <w:rsid w:val="00896AEC"/>
    <w:rsid w:val="008A09F0"/>
    <w:rsid w:val="008A3E01"/>
    <w:rsid w:val="008A5E2B"/>
    <w:rsid w:val="008A6B5B"/>
    <w:rsid w:val="008A75EF"/>
    <w:rsid w:val="008A7C44"/>
    <w:rsid w:val="008B09F9"/>
    <w:rsid w:val="008B557B"/>
    <w:rsid w:val="008B6647"/>
    <w:rsid w:val="008C0979"/>
    <w:rsid w:val="008C37D1"/>
    <w:rsid w:val="008C4ECC"/>
    <w:rsid w:val="008C5A70"/>
    <w:rsid w:val="008C7A46"/>
    <w:rsid w:val="008D2588"/>
    <w:rsid w:val="008D4084"/>
    <w:rsid w:val="008D53CD"/>
    <w:rsid w:val="008D5536"/>
    <w:rsid w:val="008D6562"/>
    <w:rsid w:val="008D6CE4"/>
    <w:rsid w:val="008D7476"/>
    <w:rsid w:val="008D7827"/>
    <w:rsid w:val="008D7D2B"/>
    <w:rsid w:val="008E03AA"/>
    <w:rsid w:val="008E073A"/>
    <w:rsid w:val="008E44EE"/>
    <w:rsid w:val="008E4A40"/>
    <w:rsid w:val="008E5C86"/>
    <w:rsid w:val="008E63D2"/>
    <w:rsid w:val="008F0B12"/>
    <w:rsid w:val="008F101A"/>
    <w:rsid w:val="008F1777"/>
    <w:rsid w:val="008F27CE"/>
    <w:rsid w:val="008F4007"/>
    <w:rsid w:val="008F56F7"/>
    <w:rsid w:val="0090045F"/>
    <w:rsid w:val="00904450"/>
    <w:rsid w:val="00904787"/>
    <w:rsid w:val="00905EF3"/>
    <w:rsid w:val="0090785E"/>
    <w:rsid w:val="00914EE4"/>
    <w:rsid w:val="00915324"/>
    <w:rsid w:val="00916D4A"/>
    <w:rsid w:val="009179FD"/>
    <w:rsid w:val="00920A97"/>
    <w:rsid w:val="00920ADC"/>
    <w:rsid w:val="00921442"/>
    <w:rsid w:val="0092203E"/>
    <w:rsid w:val="00922504"/>
    <w:rsid w:val="009226D1"/>
    <w:rsid w:val="00924297"/>
    <w:rsid w:val="00927CE9"/>
    <w:rsid w:val="009303DE"/>
    <w:rsid w:val="0093071B"/>
    <w:rsid w:val="00932234"/>
    <w:rsid w:val="00932E88"/>
    <w:rsid w:val="00933F63"/>
    <w:rsid w:val="00935F4E"/>
    <w:rsid w:val="009363F3"/>
    <w:rsid w:val="009402A0"/>
    <w:rsid w:val="00943709"/>
    <w:rsid w:val="00944B18"/>
    <w:rsid w:val="00945AD3"/>
    <w:rsid w:val="00945FAB"/>
    <w:rsid w:val="00946343"/>
    <w:rsid w:val="009469CF"/>
    <w:rsid w:val="0094715F"/>
    <w:rsid w:val="0095162E"/>
    <w:rsid w:val="00951A0C"/>
    <w:rsid w:val="00951E6D"/>
    <w:rsid w:val="00952886"/>
    <w:rsid w:val="009531DE"/>
    <w:rsid w:val="00955F15"/>
    <w:rsid w:val="00956A60"/>
    <w:rsid w:val="00956E91"/>
    <w:rsid w:val="009573CD"/>
    <w:rsid w:val="00957419"/>
    <w:rsid w:val="00957571"/>
    <w:rsid w:val="00957F64"/>
    <w:rsid w:val="009602D9"/>
    <w:rsid w:val="00960B08"/>
    <w:rsid w:val="0096151F"/>
    <w:rsid w:val="009616F7"/>
    <w:rsid w:val="00961934"/>
    <w:rsid w:val="00964AE4"/>
    <w:rsid w:val="00965D6C"/>
    <w:rsid w:val="00967B49"/>
    <w:rsid w:val="009718CB"/>
    <w:rsid w:val="00972BFC"/>
    <w:rsid w:val="0097338F"/>
    <w:rsid w:val="00973A5F"/>
    <w:rsid w:val="00975AAE"/>
    <w:rsid w:val="00977611"/>
    <w:rsid w:val="00977D18"/>
    <w:rsid w:val="0098108D"/>
    <w:rsid w:val="00981C3F"/>
    <w:rsid w:val="00982E31"/>
    <w:rsid w:val="00982E77"/>
    <w:rsid w:val="00983701"/>
    <w:rsid w:val="00983F80"/>
    <w:rsid w:val="00984ED9"/>
    <w:rsid w:val="00986565"/>
    <w:rsid w:val="009876DD"/>
    <w:rsid w:val="00991FA7"/>
    <w:rsid w:val="00992047"/>
    <w:rsid w:val="009930FF"/>
    <w:rsid w:val="00995577"/>
    <w:rsid w:val="009956DE"/>
    <w:rsid w:val="0099615D"/>
    <w:rsid w:val="0099709C"/>
    <w:rsid w:val="00997265"/>
    <w:rsid w:val="009A034A"/>
    <w:rsid w:val="009A057A"/>
    <w:rsid w:val="009A1615"/>
    <w:rsid w:val="009A23BC"/>
    <w:rsid w:val="009A3276"/>
    <w:rsid w:val="009A35D4"/>
    <w:rsid w:val="009A4264"/>
    <w:rsid w:val="009A4FFC"/>
    <w:rsid w:val="009A69AC"/>
    <w:rsid w:val="009B0B74"/>
    <w:rsid w:val="009B2B00"/>
    <w:rsid w:val="009B2E74"/>
    <w:rsid w:val="009B322A"/>
    <w:rsid w:val="009B4CD1"/>
    <w:rsid w:val="009B65E2"/>
    <w:rsid w:val="009B7578"/>
    <w:rsid w:val="009B77ED"/>
    <w:rsid w:val="009C04AB"/>
    <w:rsid w:val="009C18C8"/>
    <w:rsid w:val="009C383B"/>
    <w:rsid w:val="009C400D"/>
    <w:rsid w:val="009C5035"/>
    <w:rsid w:val="009C51DC"/>
    <w:rsid w:val="009C5424"/>
    <w:rsid w:val="009C6594"/>
    <w:rsid w:val="009C707E"/>
    <w:rsid w:val="009D07C6"/>
    <w:rsid w:val="009D12E4"/>
    <w:rsid w:val="009D27B0"/>
    <w:rsid w:val="009D45E0"/>
    <w:rsid w:val="009D4898"/>
    <w:rsid w:val="009D58FC"/>
    <w:rsid w:val="009D5F93"/>
    <w:rsid w:val="009D6342"/>
    <w:rsid w:val="009D694D"/>
    <w:rsid w:val="009E005A"/>
    <w:rsid w:val="009E1392"/>
    <w:rsid w:val="009E20A3"/>
    <w:rsid w:val="009E24F5"/>
    <w:rsid w:val="009E2894"/>
    <w:rsid w:val="009E2CB2"/>
    <w:rsid w:val="009E4632"/>
    <w:rsid w:val="009E5230"/>
    <w:rsid w:val="009E6F06"/>
    <w:rsid w:val="009E73E3"/>
    <w:rsid w:val="009F124E"/>
    <w:rsid w:val="009F3348"/>
    <w:rsid w:val="009F3D7F"/>
    <w:rsid w:val="009F40C8"/>
    <w:rsid w:val="009F4779"/>
    <w:rsid w:val="009F5AF5"/>
    <w:rsid w:val="009F5B41"/>
    <w:rsid w:val="00A02AE1"/>
    <w:rsid w:val="00A030B7"/>
    <w:rsid w:val="00A0446B"/>
    <w:rsid w:val="00A04677"/>
    <w:rsid w:val="00A102B6"/>
    <w:rsid w:val="00A11CC0"/>
    <w:rsid w:val="00A123FF"/>
    <w:rsid w:val="00A12B09"/>
    <w:rsid w:val="00A15FF3"/>
    <w:rsid w:val="00A1669E"/>
    <w:rsid w:val="00A203E7"/>
    <w:rsid w:val="00A266CB"/>
    <w:rsid w:val="00A268C0"/>
    <w:rsid w:val="00A27045"/>
    <w:rsid w:val="00A27327"/>
    <w:rsid w:val="00A27FF8"/>
    <w:rsid w:val="00A31BF0"/>
    <w:rsid w:val="00A33B35"/>
    <w:rsid w:val="00A356C4"/>
    <w:rsid w:val="00A35A93"/>
    <w:rsid w:val="00A3793C"/>
    <w:rsid w:val="00A41F07"/>
    <w:rsid w:val="00A42524"/>
    <w:rsid w:val="00A42761"/>
    <w:rsid w:val="00A429AD"/>
    <w:rsid w:val="00A42EAD"/>
    <w:rsid w:val="00A44082"/>
    <w:rsid w:val="00A465F1"/>
    <w:rsid w:val="00A465FA"/>
    <w:rsid w:val="00A478FE"/>
    <w:rsid w:val="00A506CD"/>
    <w:rsid w:val="00A5195B"/>
    <w:rsid w:val="00A54E6F"/>
    <w:rsid w:val="00A56BC0"/>
    <w:rsid w:val="00A57F20"/>
    <w:rsid w:val="00A60296"/>
    <w:rsid w:val="00A604C7"/>
    <w:rsid w:val="00A61240"/>
    <w:rsid w:val="00A6318B"/>
    <w:rsid w:val="00A63888"/>
    <w:rsid w:val="00A64472"/>
    <w:rsid w:val="00A64CE3"/>
    <w:rsid w:val="00A653FC"/>
    <w:rsid w:val="00A65BFE"/>
    <w:rsid w:val="00A67687"/>
    <w:rsid w:val="00A70058"/>
    <w:rsid w:val="00A70464"/>
    <w:rsid w:val="00A7098D"/>
    <w:rsid w:val="00A71377"/>
    <w:rsid w:val="00A71770"/>
    <w:rsid w:val="00A737BB"/>
    <w:rsid w:val="00A74255"/>
    <w:rsid w:val="00A754D3"/>
    <w:rsid w:val="00A75861"/>
    <w:rsid w:val="00A769E5"/>
    <w:rsid w:val="00A801C9"/>
    <w:rsid w:val="00A80BB9"/>
    <w:rsid w:val="00A814B2"/>
    <w:rsid w:val="00A83DCC"/>
    <w:rsid w:val="00A84276"/>
    <w:rsid w:val="00A859C3"/>
    <w:rsid w:val="00A85E10"/>
    <w:rsid w:val="00A8619F"/>
    <w:rsid w:val="00A86D04"/>
    <w:rsid w:val="00A87F80"/>
    <w:rsid w:val="00A93132"/>
    <w:rsid w:val="00A93E9D"/>
    <w:rsid w:val="00A94016"/>
    <w:rsid w:val="00A953D6"/>
    <w:rsid w:val="00A96FBC"/>
    <w:rsid w:val="00A9722C"/>
    <w:rsid w:val="00A97316"/>
    <w:rsid w:val="00A97E88"/>
    <w:rsid w:val="00AA04B5"/>
    <w:rsid w:val="00AA1551"/>
    <w:rsid w:val="00AA4865"/>
    <w:rsid w:val="00AA5A6A"/>
    <w:rsid w:val="00AB20E3"/>
    <w:rsid w:val="00AB361C"/>
    <w:rsid w:val="00AB4B5D"/>
    <w:rsid w:val="00AB4FAA"/>
    <w:rsid w:val="00AB56B9"/>
    <w:rsid w:val="00AB5F62"/>
    <w:rsid w:val="00AC1523"/>
    <w:rsid w:val="00AC1721"/>
    <w:rsid w:val="00AC1DF0"/>
    <w:rsid w:val="00AC240C"/>
    <w:rsid w:val="00AC3415"/>
    <w:rsid w:val="00AC517F"/>
    <w:rsid w:val="00AC5544"/>
    <w:rsid w:val="00AC7142"/>
    <w:rsid w:val="00AC7908"/>
    <w:rsid w:val="00AC7DDF"/>
    <w:rsid w:val="00AD0268"/>
    <w:rsid w:val="00AD08A0"/>
    <w:rsid w:val="00AD0A19"/>
    <w:rsid w:val="00AD3347"/>
    <w:rsid w:val="00AD437B"/>
    <w:rsid w:val="00AD4DCC"/>
    <w:rsid w:val="00AD5682"/>
    <w:rsid w:val="00AD7A44"/>
    <w:rsid w:val="00AE075D"/>
    <w:rsid w:val="00AE0E96"/>
    <w:rsid w:val="00AE11EC"/>
    <w:rsid w:val="00AE126B"/>
    <w:rsid w:val="00AE39CE"/>
    <w:rsid w:val="00AE4C12"/>
    <w:rsid w:val="00AE6136"/>
    <w:rsid w:val="00AE7363"/>
    <w:rsid w:val="00AE763A"/>
    <w:rsid w:val="00AF1CFC"/>
    <w:rsid w:val="00AF3F2E"/>
    <w:rsid w:val="00AF3F81"/>
    <w:rsid w:val="00AF5B43"/>
    <w:rsid w:val="00AF6B18"/>
    <w:rsid w:val="00AF73AE"/>
    <w:rsid w:val="00AF7D5A"/>
    <w:rsid w:val="00B00E37"/>
    <w:rsid w:val="00B011ED"/>
    <w:rsid w:val="00B01244"/>
    <w:rsid w:val="00B0170B"/>
    <w:rsid w:val="00B019F0"/>
    <w:rsid w:val="00B022EF"/>
    <w:rsid w:val="00B03A39"/>
    <w:rsid w:val="00B051AE"/>
    <w:rsid w:val="00B074A7"/>
    <w:rsid w:val="00B07B4D"/>
    <w:rsid w:val="00B117AA"/>
    <w:rsid w:val="00B117DF"/>
    <w:rsid w:val="00B138E8"/>
    <w:rsid w:val="00B13AC7"/>
    <w:rsid w:val="00B176C8"/>
    <w:rsid w:val="00B20064"/>
    <w:rsid w:val="00B2030C"/>
    <w:rsid w:val="00B21B01"/>
    <w:rsid w:val="00B21B6C"/>
    <w:rsid w:val="00B22DF7"/>
    <w:rsid w:val="00B22EA9"/>
    <w:rsid w:val="00B241FC"/>
    <w:rsid w:val="00B24F30"/>
    <w:rsid w:val="00B26BCF"/>
    <w:rsid w:val="00B27F96"/>
    <w:rsid w:val="00B33988"/>
    <w:rsid w:val="00B340F2"/>
    <w:rsid w:val="00B35009"/>
    <w:rsid w:val="00B37F7C"/>
    <w:rsid w:val="00B40ACE"/>
    <w:rsid w:val="00B40AD7"/>
    <w:rsid w:val="00B41688"/>
    <w:rsid w:val="00B421DE"/>
    <w:rsid w:val="00B42C03"/>
    <w:rsid w:val="00B42D3A"/>
    <w:rsid w:val="00B42F4D"/>
    <w:rsid w:val="00B43BBB"/>
    <w:rsid w:val="00B45187"/>
    <w:rsid w:val="00B46903"/>
    <w:rsid w:val="00B4778C"/>
    <w:rsid w:val="00B50EBC"/>
    <w:rsid w:val="00B511DF"/>
    <w:rsid w:val="00B52021"/>
    <w:rsid w:val="00B522E6"/>
    <w:rsid w:val="00B52982"/>
    <w:rsid w:val="00B53A10"/>
    <w:rsid w:val="00B56D3A"/>
    <w:rsid w:val="00B57FC7"/>
    <w:rsid w:val="00B6014E"/>
    <w:rsid w:val="00B631F0"/>
    <w:rsid w:val="00B6390D"/>
    <w:rsid w:val="00B65C9A"/>
    <w:rsid w:val="00B65DF0"/>
    <w:rsid w:val="00B664A0"/>
    <w:rsid w:val="00B665B0"/>
    <w:rsid w:val="00B675CC"/>
    <w:rsid w:val="00B707E0"/>
    <w:rsid w:val="00B751A0"/>
    <w:rsid w:val="00B7778A"/>
    <w:rsid w:val="00B77801"/>
    <w:rsid w:val="00B810B0"/>
    <w:rsid w:val="00B83013"/>
    <w:rsid w:val="00B85D5B"/>
    <w:rsid w:val="00B91099"/>
    <w:rsid w:val="00B91769"/>
    <w:rsid w:val="00B91EF6"/>
    <w:rsid w:val="00B93131"/>
    <w:rsid w:val="00B948B0"/>
    <w:rsid w:val="00B94AFD"/>
    <w:rsid w:val="00B95AE9"/>
    <w:rsid w:val="00B9624C"/>
    <w:rsid w:val="00B96511"/>
    <w:rsid w:val="00BA1DF2"/>
    <w:rsid w:val="00BA26BB"/>
    <w:rsid w:val="00BA44E5"/>
    <w:rsid w:val="00BA46B6"/>
    <w:rsid w:val="00BA58B4"/>
    <w:rsid w:val="00BA5D6B"/>
    <w:rsid w:val="00BA74B4"/>
    <w:rsid w:val="00BA7C26"/>
    <w:rsid w:val="00BB0783"/>
    <w:rsid w:val="00BB16E9"/>
    <w:rsid w:val="00BB17AE"/>
    <w:rsid w:val="00BB1959"/>
    <w:rsid w:val="00BB1A4A"/>
    <w:rsid w:val="00BB201B"/>
    <w:rsid w:val="00BB30B0"/>
    <w:rsid w:val="00BB4180"/>
    <w:rsid w:val="00BB6295"/>
    <w:rsid w:val="00BB6AB9"/>
    <w:rsid w:val="00BB77BB"/>
    <w:rsid w:val="00BB7DF0"/>
    <w:rsid w:val="00BC24D6"/>
    <w:rsid w:val="00BC3C6E"/>
    <w:rsid w:val="00BC53BA"/>
    <w:rsid w:val="00BC5FCB"/>
    <w:rsid w:val="00BC6D7E"/>
    <w:rsid w:val="00BC6FF4"/>
    <w:rsid w:val="00BC75EC"/>
    <w:rsid w:val="00BC7813"/>
    <w:rsid w:val="00BD0771"/>
    <w:rsid w:val="00BD19F0"/>
    <w:rsid w:val="00BD1DB5"/>
    <w:rsid w:val="00BD2712"/>
    <w:rsid w:val="00BD52E4"/>
    <w:rsid w:val="00BD596F"/>
    <w:rsid w:val="00BD694D"/>
    <w:rsid w:val="00BE0D90"/>
    <w:rsid w:val="00BE1C37"/>
    <w:rsid w:val="00BE3D6F"/>
    <w:rsid w:val="00BE3E7F"/>
    <w:rsid w:val="00BE5C65"/>
    <w:rsid w:val="00BE7737"/>
    <w:rsid w:val="00BE7BB3"/>
    <w:rsid w:val="00BE7DCD"/>
    <w:rsid w:val="00BF2AE4"/>
    <w:rsid w:val="00BF3062"/>
    <w:rsid w:val="00BF424D"/>
    <w:rsid w:val="00BF633E"/>
    <w:rsid w:val="00C004A5"/>
    <w:rsid w:val="00C04305"/>
    <w:rsid w:val="00C04751"/>
    <w:rsid w:val="00C06E6E"/>
    <w:rsid w:val="00C073ED"/>
    <w:rsid w:val="00C10994"/>
    <w:rsid w:val="00C112A6"/>
    <w:rsid w:val="00C11C8C"/>
    <w:rsid w:val="00C153CF"/>
    <w:rsid w:val="00C16A05"/>
    <w:rsid w:val="00C17879"/>
    <w:rsid w:val="00C17E1B"/>
    <w:rsid w:val="00C212AD"/>
    <w:rsid w:val="00C22D6D"/>
    <w:rsid w:val="00C233DA"/>
    <w:rsid w:val="00C245DD"/>
    <w:rsid w:val="00C270ED"/>
    <w:rsid w:val="00C27501"/>
    <w:rsid w:val="00C30774"/>
    <w:rsid w:val="00C31DD3"/>
    <w:rsid w:val="00C31E4F"/>
    <w:rsid w:val="00C32911"/>
    <w:rsid w:val="00C336B1"/>
    <w:rsid w:val="00C340BE"/>
    <w:rsid w:val="00C34467"/>
    <w:rsid w:val="00C34596"/>
    <w:rsid w:val="00C34A58"/>
    <w:rsid w:val="00C365E4"/>
    <w:rsid w:val="00C36C91"/>
    <w:rsid w:val="00C42107"/>
    <w:rsid w:val="00C42CB3"/>
    <w:rsid w:val="00C46729"/>
    <w:rsid w:val="00C518DE"/>
    <w:rsid w:val="00C518FB"/>
    <w:rsid w:val="00C5195D"/>
    <w:rsid w:val="00C520D1"/>
    <w:rsid w:val="00C532E9"/>
    <w:rsid w:val="00C56B3D"/>
    <w:rsid w:val="00C571E1"/>
    <w:rsid w:val="00C60BA6"/>
    <w:rsid w:val="00C61CB6"/>
    <w:rsid w:val="00C6266A"/>
    <w:rsid w:val="00C63953"/>
    <w:rsid w:val="00C66D3F"/>
    <w:rsid w:val="00C66E72"/>
    <w:rsid w:val="00C67336"/>
    <w:rsid w:val="00C70CFC"/>
    <w:rsid w:val="00C716AE"/>
    <w:rsid w:val="00C7269A"/>
    <w:rsid w:val="00C72A8A"/>
    <w:rsid w:val="00C7568B"/>
    <w:rsid w:val="00C7726A"/>
    <w:rsid w:val="00C77650"/>
    <w:rsid w:val="00C81965"/>
    <w:rsid w:val="00C81A09"/>
    <w:rsid w:val="00C8251F"/>
    <w:rsid w:val="00C82E02"/>
    <w:rsid w:val="00C83184"/>
    <w:rsid w:val="00C84427"/>
    <w:rsid w:val="00C849AA"/>
    <w:rsid w:val="00C84EE1"/>
    <w:rsid w:val="00C85658"/>
    <w:rsid w:val="00C85E95"/>
    <w:rsid w:val="00C8627A"/>
    <w:rsid w:val="00C87A6D"/>
    <w:rsid w:val="00C90061"/>
    <w:rsid w:val="00C90B74"/>
    <w:rsid w:val="00C90BD2"/>
    <w:rsid w:val="00C945B2"/>
    <w:rsid w:val="00C95676"/>
    <w:rsid w:val="00C96525"/>
    <w:rsid w:val="00C97881"/>
    <w:rsid w:val="00C97B71"/>
    <w:rsid w:val="00CA0033"/>
    <w:rsid w:val="00CA3017"/>
    <w:rsid w:val="00CA36BB"/>
    <w:rsid w:val="00CA407C"/>
    <w:rsid w:val="00CA4FA6"/>
    <w:rsid w:val="00CB3370"/>
    <w:rsid w:val="00CB4C95"/>
    <w:rsid w:val="00CB77A4"/>
    <w:rsid w:val="00CB7DA3"/>
    <w:rsid w:val="00CB7E9C"/>
    <w:rsid w:val="00CC1623"/>
    <w:rsid w:val="00CC22EE"/>
    <w:rsid w:val="00CC3709"/>
    <w:rsid w:val="00CC4268"/>
    <w:rsid w:val="00CC5519"/>
    <w:rsid w:val="00CC7E50"/>
    <w:rsid w:val="00CD04CC"/>
    <w:rsid w:val="00CD0A13"/>
    <w:rsid w:val="00CD1921"/>
    <w:rsid w:val="00CD2757"/>
    <w:rsid w:val="00CD338E"/>
    <w:rsid w:val="00CD37C3"/>
    <w:rsid w:val="00CD3BDE"/>
    <w:rsid w:val="00CD419A"/>
    <w:rsid w:val="00CD56CC"/>
    <w:rsid w:val="00CD66BF"/>
    <w:rsid w:val="00CD72F1"/>
    <w:rsid w:val="00CD7D95"/>
    <w:rsid w:val="00CE08EF"/>
    <w:rsid w:val="00CE0AF0"/>
    <w:rsid w:val="00CE4032"/>
    <w:rsid w:val="00CE4797"/>
    <w:rsid w:val="00CE4EDA"/>
    <w:rsid w:val="00CE5A79"/>
    <w:rsid w:val="00CE5C78"/>
    <w:rsid w:val="00CF03CC"/>
    <w:rsid w:val="00CF1BB2"/>
    <w:rsid w:val="00CF1E36"/>
    <w:rsid w:val="00CF204B"/>
    <w:rsid w:val="00CF33D4"/>
    <w:rsid w:val="00CF5745"/>
    <w:rsid w:val="00CF6946"/>
    <w:rsid w:val="00CF6D71"/>
    <w:rsid w:val="00CF6E59"/>
    <w:rsid w:val="00CF7A31"/>
    <w:rsid w:val="00D0078B"/>
    <w:rsid w:val="00D01373"/>
    <w:rsid w:val="00D02571"/>
    <w:rsid w:val="00D03133"/>
    <w:rsid w:val="00D06FC1"/>
    <w:rsid w:val="00D10518"/>
    <w:rsid w:val="00D1069F"/>
    <w:rsid w:val="00D113A7"/>
    <w:rsid w:val="00D17627"/>
    <w:rsid w:val="00D2154C"/>
    <w:rsid w:val="00D2166B"/>
    <w:rsid w:val="00D21F3C"/>
    <w:rsid w:val="00D236B2"/>
    <w:rsid w:val="00D2387A"/>
    <w:rsid w:val="00D259F3"/>
    <w:rsid w:val="00D27074"/>
    <w:rsid w:val="00D27127"/>
    <w:rsid w:val="00D27F2C"/>
    <w:rsid w:val="00D30C11"/>
    <w:rsid w:val="00D31480"/>
    <w:rsid w:val="00D34447"/>
    <w:rsid w:val="00D363C0"/>
    <w:rsid w:val="00D37312"/>
    <w:rsid w:val="00D40150"/>
    <w:rsid w:val="00D40458"/>
    <w:rsid w:val="00D40E2E"/>
    <w:rsid w:val="00D45972"/>
    <w:rsid w:val="00D45D50"/>
    <w:rsid w:val="00D46F87"/>
    <w:rsid w:val="00D47690"/>
    <w:rsid w:val="00D50ACF"/>
    <w:rsid w:val="00D50EC7"/>
    <w:rsid w:val="00D52CF8"/>
    <w:rsid w:val="00D52FAC"/>
    <w:rsid w:val="00D53039"/>
    <w:rsid w:val="00D534CC"/>
    <w:rsid w:val="00D55E8F"/>
    <w:rsid w:val="00D5618C"/>
    <w:rsid w:val="00D601D8"/>
    <w:rsid w:val="00D603C2"/>
    <w:rsid w:val="00D6162D"/>
    <w:rsid w:val="00D6175F"/>
    <w:rsid w:val="00D62B49"/>
    <w:rsid w:val="00D63523"/>
    <w:rsid w:val="00D6484D"/>
    <w:rsid w:val="00D64C83"/>
    <w:rsid w:val="00D6535B"/>
    <w:rsid w:val="00D65B6B"/>
    <w:rsid w:val="00D65DBA"/>
    <w:rsid w:val="00D67413"/>
    <w:rsid w:val="00D7479A"/>
    <w:rsid w:val="00D75648"/>
    <w:rsid w:val="00D7567D"/>
    <w:rsid w:val="00D76641"/>
    <w:rsid w:val="00D8103D"/>
    <w:rsid w:val="00D82007"/>
    <w:rsid w:val="00D864FB"/>
    <w:rsid w:val="00D86ED2"/>
    <w:rsid w:val="00D874E4"/>
    <w:rsid w:val="00D92EE1"/>
    <w:rsid w:val="00D946F1"/>
    <w:rsid w:val="00D94C4B"/>
    <w:rsid w:val="00D95224"/>
    <w:rsid w:val="00D95CAC"/>
    <w:rsid w:val="00DA0979"/>
    <w:rsid w:val="00DA2023"/>
    <w:rsid w:val="00DA25CE"/>
    <w:rsid w:val="00DA3E54"/>
    <w:rsid w:val="00DA4BFA"/>
    <w:rsid w:val="00DA6F76"/>
    <w:rsid w:val="00DA73DA"/>
    <w:rsid w:val="00DB04FB"/>
    <w:rsid w:val="00DB0660"/>
    <w:rsid w:val="00DB1168"/>
    <w:rsid w:val="00DB2C21"/>
    <w:rsid w:val="00DB3742"/>
    <w:rsid w:val="00DB4BB5"/>
    <w:rsid w:val="00DB7376"/>
    <w:rsid w:val="00DB7EF3"/>
    <w:rsid w:val="00DC0005"/>
    <w:rsid w:val="00DC121D"/>
    <w:rsid w:val="00DC2048"/>
    <w:rsid w:val="00DC4221"/>
    <w:rsid w:val="00DC6CC8"/>
    <w:rsid w:val="00DC7E9F"/>
    <w:rsid w:val="00DD182E"/>
    <w:rsid w:val="00DD2032"/>
    <w:rsid w:val="00DD2219"/>
    <w:rsid w:val="00DD2F3F"/>
    <w:rsid w:val="00DD34AB"/>
    <w:rsid w:val="00DD487D"/>
    <w:rsid w:val="00DE10E9"/>
    <w:rsid w:val="00DE12E1"/>
    <w:rsid w:val="00DE262E"/>
    <w:rsid w:val="00DE276F"/>
    <w:rsid w:val="00DE3702"/>
    <w:rsid w:val="00DE577D"/>
    <w:rsid w:val="00DE6520"/>
    <w:rsid w:val="00DE70BB"/>
    <w:rsid w:val="00DE7CD3"/>
    <w:rsid w:val="00DE7E26"/>
    <w:rsid w:val="00DF0764"/>
    <w:rsid w:val="00DF1865"/>
    <w:rsid w:val="00DF56F2"/>
    <w:rsid w:val="00DF6228"/>
    <w:rsid w:val="00DF6426"/>
    <w:rsid w:val="00DF6994"/>
    <w:rsid w:val="00E001CC"/>
    <w:rsid w:val="00E01979"/>
    <w:rsid w:val="00E01C03"/>
    <w:rsid w:val="00E01E29"/>
    <w:rsid w:val="00E0207B"/>
    <w:rsid w:val="00E030EC"/>
    <w:rsid w:val="00E05387"/>
    <w:rsid w:val="00E06FE2"/>
    <w:rsid w:val="00E130FA"/>
    <w:rsid w:val="00E132C7"/>
    <w:rsid w:val="00E153DE"/>
    <w:rsid w:val="00E16239"/>
    <w:rsid w:val="00E1782B"/>
    <w:rsid w:val="00E17E31"/>
    <w:rsid w:val="00E20E59"/>
    <w:rsid w:val="00E21375"/>
    <w:rsid w:val="00E215A0"/>
    <w:rsid w:val="00E228A9"/>
    <w:rsid w:val="00E245F4"/>
    <w:rsid w:val="00E25761"/>
    <w:rsid w:val="00E258DC"/>
    <w:rsid w:val="00E26719"/>
    <w:rsid w:val="00E26A52"/>
    <w:rsid w:val="00E272FF"/>
    <w:rsid w:val="00E30256"/>
    <w:rsid w:val="00E30E5E"/>
    <w:rsid w:val="00E315CC"/>
    <w:rsid w:val="00E31748"/>
    <w:rsid w:val="00E323DB"/>
    <w:rsid w:val="00E33C84"/>
    <w:rsid w:val="00E33E9A"/>
    <w:rsid w:val="00E33EFF"/>
    <w:rsid w:val="00E35682"/>
    <w:rsid w:val="00E35C49"/>
    <w:rsid w:val="00E35FCF"/>
    <w:rsid w:val="00E37F65"/>
    <w:rsid w:val="00E4263C"/>
    <w:rsid w:val="00E435B2"/>
    <w:rsid w:val="00E447C2"/>
    <w:rsid w:val="00E452F9"/>
    <w:rsid w:val="00E457F3"/>
    <w:rsid w:val="00E45892"/>
    <w:rsid w:val="00E4721C"/>
    <w:rsid w:val="00E47459"/>
    <w:rsid w:val="00E474C2"/>
    <w:rsid w:val="00E51EC4"/>
    <w:rsid w:val="00E5338B"/>
    <w:rsid w:val="00E54370"/>
    <w:rsid w:val="00E548D9"/>
    <w:rsid w:val="00E54E43"/>
    <w:rsid w:val="00E562FE"/>
    <w:rsid w:val="00E602EC"/>
    <w:rsid w:val="00E6207D"/>
    <w:rsid w:val="00E62634"/>
    <w:rsid w:val="00E62BE7"/>
    <w:rsid w:val="00E65ADD"/>
    <w:rsid w:val="00E6607D"/>
    <w:rsid w:val="00E6712E"/>
    <w:rsid w:val="00E67F73"/>
    <w:rsid w:val="00E70C75"/>
    <w:rsid w:val="00E71B4E"/>
    <w:rsid w:val="00E72ACF"/>
    <w:rsid w:val="00E730AA"/>
    <w:rsid w:val="00E739CD"/>
    <w:rsid w:val="00E74A0C"/>
    <w:rsid w:val="00E778B1"/>
    <w:rsid w:val="00E806D3"/>
    <w:rsid w:val="00E81787"/>
    <w:rsid w:val="00E81992"/>
    <w:rsid w:val="00E83756"/>
    <w:rsid w:val="00E863F4"/>
    <w:rsid w:val="00E8699A"/>
    <w:rsid w:val="00E86B0B"/>
    <w:rsid w:val="00E905F9"/>
    <w:rsid w:val="00E931D9"/>
    <w:rsid w:val="00E94363"/>
    <w:rsid w:val="00E94C8E"/>
    <w:rsid w:val="00E958A2"/>
    <w:rsid w:val="00E975AD"/>
    <w:rsid w:val="00EA4013"/>
    <w:rsid w:val="00EA5CD5"/>
    <w:rsid w:val="00EA683B"/>
    <w:rsid w:val="00EA7336"/>
    <w:rsid w:val="00EB05FF"/>
    <w:rsid w:val="00EB1605"/>
    <w:rsid w:val="00EB2AD0"/>
    <w:rsid w:val="00EB4408"/>
    <w:rsid w:val="00EB5129"/>
    <w:rsid w:val="00EB6F80"/>
    <w:rsid w:val="00EC4F24"/>
    <w:rsid w:val="00EC524B"/>
    <w:rsid w:val="00ED1432"/>
    <w:rsid w:val="00ED2512"/>
    <w:rsid w:val="00ED3B1F"/>
    <w:rsid w:val="00ED707F"/>
    <w:rsid w:val="00EE01F9"/>
    <w:rsid w:val="00EE116D"/>
    <w:rsid w:val="00EE25C9"/>
    <w:rsid w:val="00EF090F"/>
    <w:rsid w:val="00EF0AA5"/>
    <w:rsid w:val="00EF1CC3"/>
    <w:rsid w:val="00EF27A8"/>
    <w:rsid w:val="00EF3341"/>
    <w:rsid w:val="00EF3E1B"/>
    <w:rsid w:val="00EF49D9"/>
    <w:rsid w:val="00EF55E5"/>
    <w:rsid w:val="00EF5984"/>
    <w:rsid w:val="00EF6433"/>
    <w:rsid w:val="00F00295"/>
    <w:rsid w:val="00F00C27"/>
    <w:rsid w:val="00F00E4E"/>
    <w:rsid w:val="00F0198E"/>
    <w:rsid w:val="00F02B13"/>
    <w:rsid w:val="00F02F7C"/>
    <w:rsid w:val="00F0413D"/>
    <w:rsid w:val="00F0469C"/>
    <w:rsid w:val="00F05871"/>
    <w:rsid w:val="00F063E2"/>
    <w:rsid w:val="00F06B52"/>
    <w:rsid w:val="00F12616"/>
    <w:rsid w:val="00F12700"/>
    <w:rsid w:val="00F137FA"/>
    <w:rsid w:val="00F15A08"/>
    <w:rsid w:val="00F16FDC"/>
    <w:rsid w:val="00F16FF6"/>
    <w:rsid w:val="00F21836"/>
    <w:rsid w:val="00F22597"/>
    <w:rsid w:val="00F23D80"/>
    <w:rsid w:val="00F24AFE"/>
    <w:rsid w:val="00F25212"/>
    <w:rsid w:val="00F25682"/>
    <w:rsid w:val="00F25A67"/>
    <w:rsid w:val="00F26A70"/>
    <w:rsid w:val="00F27BF6"/>
    <w:rsid w:val="00F300FF"/>
    <w:rsid w:val="00F30A67"/>
    <w:rsid w:val="00F31AC4"/>
    <w:rsid w:val="00F33646"/>
    <w:rsid w:val="00F354AE"/>
    <w:rsid w:val="00F36033"/>
    <w:rsid w:val="00F404FF"/>
    <w:rsid w:val="00F4071D"/>
    <w:rsid w:val="00F40AD3"/>
    <w:rsid w:val="00F421C4"/>
    <w:rsid w:val="00F42A8D"/>
    <w:rsid w:val="00F44A3A"/>
    <w:rsid w:val="00F44B2C"/>
    <w:rsid w:val="00F4731F"/>
    <w:rsid w:val="00F50EBF"/>
    <w:rsid w:val="00F514BB"/>
    <w:rsid w:val="00F53349"/>
    <w:rsid w:val="00F5465E"/>
    <w:rsid w:val="00F55B7A"/>
    <w:rsid w:val="00F5661A"/>
    <w:rsid w:val="00F56D7A"/>
    <w:rsid w:val="00F60B5E"/>
    <w:rsid w:val="00F6232C"/>
    <w:rsid w:val="00F6274F"/>
    <w:rsid w:val="00F62F8C"/>
    <w:rsid w:val="00F62FB6"/>
    <w:rsid w:val="00F64206"/>
    <w:rsid w:val="00F6538E"/>
    <w:rsid w:val="00F6580F"/>
    <w:rsid w:val="00F66401"/>
    <w:rsid w:val="00F710A0"/>
    <w:rsid w:val="00F71B29"/>
    <w:rsid w:val="00F73CB3"/>
    <w:rsid w:val="00F756F0"/>
    <w:rsid w:val="00F764F0"/>
    <w:rsid w:val="00F76B3C"/>
    <w:rsid w:val="00F77BBE"/>
    <w:rsid w:val="00F81DC6"/>
    <w:rsid w:val="00F825F4"/>
    <w:rsid w:val="00F85FEE"/>
    <w:rsid w:val="00F86AA6"/>
    <w:rsid w:val="00F903F7"/>
    <w:rsid w:val="00F90530"/>
    <w:rsid w:val="00F93824"/>
    <w:rsid w:val="00F9435C"/>
    <w:rsid w:val="00F946D0"/>
    <w:rsid w:val="00F94EE3"/>
    <w:rsid w:val="00F95C23"/>
    <w:rsid w:val="00FA1FD2"/>
    <w:rsid w:val="00FA26EE"/>
    <w:rsid w:val="00FA3581"/>
    <w:rsid w:val="00FA4C39"/>
    <w:rsid w:val="00FA52AA"/>
    <w:rsid w:val="00FA5E17"/>
    <w:rsid w:val="00FA6BA3"/>
    <w:rsid w:val="00FA7AD6"/>
    <w:rsid w:val="00FB0D52"/>
    <w:rsid w:val="00FB28BE"/>
    <w:rsid w:val="00FB56F6"/>
    <w:rsid w:val="00FB79E2"/>
    <w:rsid w:val="00FC3665"/>
    <w:rsid w:val="00FC3B40"/>
    <w:rsid w:val="00FC743F"/>
    <w:rsid w:val="00FD043F"/>
    <w:rsid w:val="00FD0C97"/>
    <w:rsid w:val="00FD0EAC"/>
    <w:rsid w:val="00FD2FFF"/>
    <w:rsid w:val="00FD3F31"/>
    <w:rsid w:val="00FD5F04"/>
    <w:rsid w:val="00FD6A5C"/>
    <w:rsid w:val="00FD6D90"/>
    <w:rsid w:val="00FD6D9F"/>
    <w:rsid w:val="00FE17F9"/>
    <w:rsid w:val="00FE4700"/>
    <w:rsid w:val="00FE5A6D"/>
    <w:rsid w:val="00FE7625"/>
    <w:rsid w:val="00FE7C1F"/>
    <w:rsid w:val="00FF0E07"/>
    <w:rsid w:val="00FF26DA"/>
    <w:rsid w:val="00FF3D12"/>
    <w:rsid w:val="00FF42AE"/>
    <w:rsid w:val="00FF45E9"/>
    <w:rsid w:val="00FF616D"/>
    <w:rsid w:val="00FF7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5:docId w15:val="{4B24A9AF-4081-4E2E-A5BA-FD57F877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B3D"/>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Bullet List,FooterText,numbered,Paragraphe de liste1,lp1,Список с булитами,it_List1,Bullet 1,Use Case List Paragraph"/>
    <w:basedOn w:val="a"/>
    <w:link w:val="a6"/>
    <w:uiPriority w:val="34"/>
    <w:qFormat/>
    <w:rsid w:val="00DE6520"/>
    <w:pPr>
      <w:ind w:left="720"/>
      <w:contextualSpacing/>
    </w:pPr>
  </w:style>
  <w:style w:type="table" w:styleId="a7">
    <w:name w:val="Table Grid"/>
    <w:basedOn w:val="a1"/>
    <w:uiPriority w:val="59"/>
    <w:rsid w:val="00DE6520"/>
    <w:pPr>
      <w:widowControl w:val="0"/>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uiPriority w:val="99"/>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0E7136"/>
    <w:rPr>
      <w:rFonts w:ascii="Courier New" w:hAnsi="Courier New"/>
      <w:sz w:val="22"/>
      <w:lang w:eastAsia="ru-RU"/>
    </w:rPr>
  </w:style>
  <w:style w:type="paragraph" w:customStyle="1" w:styleId="ConsPlusNormal">
    <w:name w:val="ConsPlusNormal"/>
    <w:link w:val="ConsPlusNormal0"/>
    <w:qFormat/>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Знак2"/>
    <w:basedOn w:val="a"/>
    <w:link w:val="ad"/>
    <w:uiPriority w:val="10"/>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Знак2 Знак"/>
    <w:link w:val="ac"/>
    <w:uiPriority w:val="10"/>
    <w:locked/>
    <w:rsid w:val="009E24F5"/>
    <w:rPr>
      <w:rFonts w:ascii="Cambria" w:hAnsi="Cambria" w:cs="Times New Roman"/>
      <w:b/>
      <w:bCs/>
      <w:color w:val="000000"/>
      <w:kern w:val="28"/>
      <w:sz w:val="32"/>
      <w:szCs w:val="32"/>
    </w:rPr>
  </w:style>
  <w:style w:type="paragraph" w:styleId="ae">
    <w:name w:val="Balloon Text"/>
    <w:basedOn w:val="a"/>
    <w:link w:val="af"/>
    <w:uiPriority w:val="99"/>
    <w:rsid w:val="00724EEE"/>
    <w:rPr>
      <w:rFonts w:ascii="Tahoma" w:hAnsi="Tahoma" w:cs="Tahoma"/>
      <w:sz w:val="16"/>
      <w:szCs w:val="16"/>
    </w:rPr>
  </w:style>
  <w:style w:type="character" w:customStyle="1" w:styleId="af">
    <w:name w:val="Текст выноски Знак"/>
    <w:link w:val="ae"/>
    <w:uiPriority w:val="99"/>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uiPriority w:val="99"/>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rsid w:val="0011289A"/>
    <w:rPr>
      <w:rFonts w:ascii="Times New Roman" w:eastAsia="Times New Roman" w:hAnsi="Times New Roman"/>
      <w:sz w:val="22"/>
      <w:szCs w:val="22"/>
    </w:rPr>
  </w:style>
  <w:style w:type="character" w:customStyle="1" w:styleId="a6">
    <w:name w:val="Абзац списка Знак"/>
    <w:aliases w:val="Маркер Знак,Bullet List Знак,FooterText Знак,numbered Знак,Paragraphe de liste1 Знак,lp1 Знак,Список с булитами Знак,it_List1 Знак,Bullet 1 Знак,Use Case List Paragraph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 w:type="paragraph" w:customStyle="1" w:styleId="Default">
    <w:name w:val="Default"/>
    <w:rsid w:val="00FA4C39"/>
    <w:pPr>
      <w:autoSpaceDE w:val="0"/>
      <w:autoSpaceDN w:val="0"/>
      <w:adjustRightInd w:val="0"/>
    </w:pPr>
    <w:rPr>
      <w:rFonts w:ascii="Times New Roman" w:hAnsi="Times New Roman"/>
      <w:color w:val="000000"/>
      <w:sz w:val="24"/>
      <w:szCs w:val="24"/>
    </w:rPr>
  </w:style>
  <w:style w:type="character" w:customStyle="1" w:styleId="ConsPlusNormal0">
    <w:name w:val="ConsPlusNormal Знак"/>
    <w:link w:val="ConsPlusNormal"/>
    <w:qFormat/>
    <w:locked/>
    <w:rsid w:val="00894C62"/>
    <w:rPr>
      <w:rFonts w:ascii="Arial" w:eastAsia="Times New Roman" w:hAnsi="Arial" w:cs="Arial"/>
    </w:rPr>
  </w:style>
  <w:style w:type="table" w:customStyle="1" w:styleId="35">
    <w:name w:val="Сетка таблицы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894C62"/>
    <w:pPr>
      <w:widowControl/>
      <w:ind w:right="-58" w:firstLine="720"/>
      <w:jc w:val="both"/>
    </w:pPr>
    <w:rPr>
      <w:rFonts w:ascii="Times New Roman" w:eastAsia="Times New Roman" w:hAnsi="Times New Roman" w:cs="Times New Roman"/>
      <w:color w:val="auto"/>
      <w:lang w:eastAsia="en-US"/>
    </w:rPr>
  </w:style>
  <w:style w:type="character" w:customStyle="1" w:styleId="23">
    <w:name w:val="Основной текст 2 Знак"/>
    <w:basedOn w:val="a0"/>
    <w:link w:val="22"/>
    <w:uiPriority w:val="99"/>
    <w:rsid w:val="00894C62"/>
    <w:rPr>
      <w:rFonts w:ascii="Times New Roman" w:eastAsia="Times New Roman" w:hAnsi="Times New Roman"/>
      <w:sz w:val="24"/>
      <w:szCs w:val="24"/>
      <w:lang w:eastAsia="en-US"/>
    </w:rPr>
  </w:style>
  <w:style w:type="character" w:customStyle="1" w:styleId="ListLabel3">
    <w:name w:val="ListLabel 3"/>
    <w:qFormat/>
    <w:rsid w:val="00894C62"/>
    <w:rPr>
      <w:rFonts w:ascii="Times New Roman" w:eastAsia="Calibri" w:hAnsi="Times New Roman" w:cs="Times New Roman"/>
      <w:sz w:val="24"/>
      <w:szCs w:val="24"/>
      <w:lang w:eastAsia="en-US"/>
    </w:rPr>
  </w:style>
  <w:style w:type="character" w:customStyle="1" w:styleId="ListLabel4">
    <w:name w:val="ListLabel 4"/>
    <w:qFormat/>
    <w:rsid w:val="00894C62"/>
    <w:rPr>
      <w:rFonts w:cs="Courier New"/>
    </w:rPr>
  </w:style>
  <w:style w:type="character" w:customStyle="1" w:styleId="ListLabel10">
    <w:name w:val="ListLabel 10"/>
    <w:qFormat/>
    <w:rsid w:val="00894C62"/>
    <w:rPr>
      <w:rFonts w:ascii="Times New Roman" w:eastAsia="Calibri" w:hAnsi="Times New Roman" w:cs="Times New Roman"/>
      <w:sz w:val="22"/>
      <w:szCs w:val="22"/>
    </w:rPr>
  </w:style>
  <w:style w:type="paragraph" w:customStyle="1" w:styleId="Standard">
    <w:name w:val="Standard"/>
    <w:rsid w:val="00894C62"/>
    <w:pPr>
      <w:suppressAutoHyphens/>
      <w:autoSpaceDN w:val="0"/>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894C62"/>
    <w:pPr>
      <w:spacing w:before="280" w:after="280"/>
    </w:pPr>
    <w:rPr>
      <w:rFonts w:ascii="Times New Roman" w:eastAsia="Times New Roman" w:hAnsi="Times New Roman"/>
      <w:lang w:eastAsia="ru-RU"/>
    </w:rPr>
  </w:style>
  <w:style w:type="character" w:styleId="af7">
    <w:name w:val="annotation reference"/>
    <w:basedOn w:val="a0"/>
    <w:semiHidden/>
    <w:unhideWhenUsed/>
    <w:rsid w:val="00894C62"/>
    <w:rPr>
      <w:sz w:val="16"/>
      <w:szCs w:val="16"/>
    </w:rPr>
  </w:style>
  <w:style w:type="paragraph" w:styleId="af8">
    <w:name w:val="annotation text"/>
    <w:basedOn w:val="a"/>
    <w:link w:val="af9"/>
    <w:unhideWhenUsed/>
    <w:rsid w:val="00894C62"/>
    <w:pPr>
      <w:autoSpaceDE w:val="0"/>
      <w:autoSpaceDN w:val="0"/>
      <w:adjustRightInd w:val="0"/>
    </w:pPr>
    <w:rPr>
      <w:rFonts w:ascii="Arial" w:eastAsia="Times New Roman" w:hAnsi="Arial" w:cs="Arial"/>
      <w:color w:val="auto"/>
      <w:sz w:val="20"/>
      <w:szCs w:val="20"/>
      <w:lang w:eastAsia="en-US"/>
    </w:rPr>
  </w:style>
  <w:style w:type="character" w:customStyle="1" w:styleId="af9">
    <w:name w:val="Текст примечания Знак"/>
    <w:basedOn w:val="a0"/>
    <w:link w:val="af8"/>
    <w:rsid w:val="00894C62"/>
    <w:rPr>
      <w:rFonts w:ascii="Arial" w:eastAsia="Times New Roman" w:hAnsi="Arial" w:cs="Arial"/>
      <w:lang w:eastAsia="en-US"/>
    </w:rPr>
  </w:style>
  <w:style w:type="paragraph" w:styleId="afa">
    <w:name w:val="annotation subject"/>
    <w:basedOn w:val="af8"/>
    <w:next w:val="af8"/>
    <w:link w:val="afb"/>
    <w:semiHidden/>
    <w:unhideWhenUsed/>
    <w:rsid w:val="00894C62"/>
    <w:rPr>
      <w:b/>
      <w:bCs/>
    </w:rPr>
  </w:style>
  <w:style w:type="character" w:customStyle="1" w:styleId="afb">
    <w:name w:val="Тема примечания Знак"/>
    <w:basedOn w:val="af9"/>
    <w:link w:val="afa"/>
    <w:semiHidden/>
    <w:rsid w:val="00894C62"/>
    <w:rPr>
      <w:rFonts w:ascii="Arial" w:eastAsia="Times New Roman" w:hAnsi="Arial" w:cs="Arial"/>
      <w:b/>
      <w:bCs/>
      <w:lang w:eastAsia="en-US"/>
    </w:rPr>
  </w:style>
  <w:style w:type="paragraph" w:styleId="afc">
    <w:name w:val="Revision"/>
    <w:hidden/>
    <w:uiPriority w:val="99"/>
    <w:semiHidden/>
    <w:rsid w:val="00894C62"/>
    <w:rPr>
      <w:rFonts w:ascii="Arial" w:eastAsia="Times New Roman" w:hAnsi="Arial" w:cs="Arial"/>
      <w:lang w:eastAsia="en-US"/>
    </w:rPr>
  </w:style>
  <w:style w:type="character" w:customStyle="1" w:styleId="afd">
    <w:name w:val="Основной текст_"/>
    <w:link w:val="40"/>
    <w:rsid w:val="00894C62"/>
    <w:rPr>
      <w:sz w:val="27"/>
      <w:szCs w:val="27"/>
      <w:shd w:val="clear" w:color="auto" w:fill="FFFFFF"/>
    </w:rPr>
  </w:style>
  <w:style w:type="paragraph" w:customStyle="1" w:styleId="40">
    <w:name w:val="Основной текст4"/>
    <w:basedOn w:val="a"/>
    <w:link w:val="afd"/>
    <w:rsid w:val="00894C62"/>
    <w:pPr>
      <w:shd w:val="clear" w:color="auto" w:fill="FFFFFF"/>
      <w:spacing w:before="360" w:after="360" w:line="0" w:lineRule="atLeast"/>
      <w:ind w:hanging="1060"/>
      <w:jc w:val="center"/>
    </w:pPr>
    <w:rPr>
      <w:rFonts w:ascii="Calibri" w:eastAsia="Calibri" w:hAnsi="Calibri" w:cs="Times New Roman"/>
      <w:color w:val="auto"/>
      <w:sz w:val="27"/>
      <w:szCs w:val="27"/>
    </w:rPr>
  </w:style>
  <w:style w:type="table" w:customStyle="1" w:styleId="110">
    <w:name w:val="Сетка таблицы1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894C62"/>
    <w:pPr>
      <w:widowControl/>
      <w:spacing w:before="100" w:beforeAutospacing="1" w:after="100" w:afterAutospacing="1"/>
    </w:pPr>
    <w:rPr>
      <w:rFonts w:ascii="Times New Roman" w:eastAsia="Times New Roman" w:hAnsi="Times New Roman" w:cs="Times New Roman"/>
      <w:color w:val="auto"/>
    </w:rPr>
  </w:style>
  <w:style w:type="character" w:styleId="afe">
    <w:name w:val="Book Title"/>
    <w:uiPriority w:val="33"/>
    <w:qFormat/>
    <w:rsid w:val="00894C62"/>
    <w:rPr>
      <w:rFonts w:ascii="Times New Roman" w:hAnsi="Times New Roman"/>
      <w:bCs/>
      <w:iCs/>
      <w:spacing w:val="5"/>
      <w:sz w:val="28"/>
      <w:szCs w:val="28"/>
    </w:rPr>
  </w:style>
  <w:style w:type="paragraph" w:customStyle="1" w:styleId="aff">
    <w:name w:val="Заголовок Документа"/>
    <w:basedOn w:val="a"/>
    <w:link w:val="aff0"/>
    <w:autoRedefine/>
    <w:qFormat/>
    <w:rsid w:val="00894C62"/>
    <w:pPr>
      <w:autoSpaceDE w:val="0"/>
      <w:autoSpaceDN w:val="0"/>
      <w:adjustRightInd w:val="0"/>
      <w:jc w:val="center"/>
    </w:pPr>
    <w:rPr>
      <w:rFonts w:ascii="Times New Roman" w:eastAsia="Times New Roman" w:hAnsi="Times New Roman" w:cs="Times New Roman"/>
      <w:color w:val="auto"/>
      <w:sz w:val="22"/>
      <w:szCs w:val="22"/>
    </w:rPr>
  </w:style>
  <w:style w:type="character" w:customStyle="1" w:styleId="aff0">
    <w:name w:val="Заголовок Документа Знак"/>
    <w:link w:val="aff"/>
    <w:rsid w:val="00894C62"/>
    <w:rPr>
      <w:rFonts w:ascii="Times New Roman" w:eastAsia="Times New Roman" w:hAnsi="Times New Roman"/>
      <w:sz w:val="22"/>
      <w:szCs w:val="22"/>
    </w:rPr>
  </w:style>
  <w:style w:type="character" w:customStyle="1" w:styleId="13">
    <w:name w:val="Основной текст1"/>
    <w:basedOn w:val="afd"/>
    <w:rsid w:val="00894C62"/>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894C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0"/>
    <w:link w:val="HTML"/>
    <w:rsid w:val="00894C62"/>
    <w:rPr>
      <w:rFonts w:ascii="Courier New" w:eastAsia="Times New Roman" w:hAnsi="Courier New" w:cs="Courier New"/>
    </w:rPr>
  </w:style>
  <w:style w:type="numbering" w:customStyle="1" w:styleId="14">
    <w:name w:val="Нет списка1"/>
    <w:next w:val="a2"/>
    <w:uiPriority w:val="99"/>
    <w:semiHidden/>
    <w:unhideWhenUsed/>
    <w:rsid w:val="00894C62"/>
  </w:style>
  <w:style w:type="character" w:styleId="aff1">
    <w:name w:val="line number"/>
    <w:basedOn w:val="a0"/>
    <w:semiHidden/>
    <w:unhideWhenUsed/>
    <w:rsid w:val="00894C62"/>
  </w:style>
  <w:style w:type="table" w:customStyle="1" w:styleId="5">
    <w:name w:val="Сетка таблицы5"/>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uiPriority w:val="5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next w:val="aff2"/>
    <w:link w:val="aff3"/>
    <w:uiPriority w:val="1"/>
    <w:qFormat/>
    <w:rsid w:val="00894C62"/>
    <w:rPr>
      <w:rFonts w:asciiTheme="minorHAnsi" w:eastAsia="Times New Roman" w:hAnsiTheme="minorHAnsi" w:cstheme="minorBidi"/>
      <w:sz w:val="22"/>
      <w:szCs w:val="22"/>
    </w:rPr>
  </w:style>
  <w:style w:type="character" w:customStyle="1" w:styleId="aff3">
    <w:name w:val="Без интервала Знак"/>
    <w:basedOn w:val="a0"/>
    <w:link w:val="15"/>
    <w:uiPriority w:val="1"/>
    <w:rsid w:val="00894C62"/>
    <w:rPr>
      <w:rFonts w:asciiTheme="minorHAnsi" w:eastAsia="Times New Roman" w:hAnsiTheme="minorHAnsi" w:cstheme="minorBidi"/>
      <w:sz w:val="22"/>
      <w:szCs w:val="22"/>
    </w:rPr>
  </w:style>
  <w:style w:type="paragraph" w:styleId="aff2">
    <w:name w:val="No Spacing"/>
    <w:uiPriority w:val="1"/>
    <w:qFormat/>
    <w:rsid w:val="00894C62"/>
    <w:pPr>
      <w:widowControl w:val="0"/>
      <w:autoSpaceDE w:val="0"/>
      <w:autoSpaceDN w:val="0"/>
      <w:adjustRightInd w:val="0"/>
    </w:pPr>
    <w:rPr>
      <w:rFonts w:ascii="Arial" w:eastAsia="Times New Roman" w:hAnsi="Arial" w:cs="Arial"/>
      <w:lang w:eastAsia="en-US"/>
    </w:rPr>
  </w:style>
  <w:style w:type="table" w:customStyle="1" w:styleId="81">
    <w:name w:val="Сетка таблицы81"/>
    <w:basedOn w:val="a1"/>
    <w:next w:val="a7"/>
    <w:uiPriority w:val="39"/>
    <w:rsid w:val="00894C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7"/>
    <w:uiPriority w:val="3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7"/>
    <w:uiPriority w:val="59"/>
    <w:locked/>
    <w:rsid w:val="00894C6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7"/>
    <w:uiPriority w:val="59"/>
    <w:rsid w:val="00894C62"/>
    <w:rPr>
      <w:rFonts w:eastAsiaTheme="minorEastAs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0"/>
    <w:uiPriority w:val="99"/>
    <w:semiHidden/>
    <w:rsid w:val="00894C62"/>
    <w:rPr>
      <w:color w:val="808080"/>
    </w:rPr>
  </w:style>
  <w:style w:type="numbering" w:customStyle="1" w:styleId="24">
    <w:name w:val="Нет списка2"/>
    <w:next w:val="a2"/>
    <w:uiPriority w:val="99"/>
    <w:semiHidden/>
    <w:unhideWhenUsed/>
    <w:rsid w:val="00894C62"/>
  </w:style>
  <w:style w:type="paragraph" w:customStyle="1" w:styleId="16">
    <w:name w:val="Верхний колонтитул1"/>
    <w:basedOn w:val="a"/>
    <w:next w:val="aa"/>
    <w:uiPriority w:val="99"/>
    <w:unhideWhenUsed/>
    <w:rsid w:val="00894C62"/>
    <w:pPr>
      <w:widowControl/>
      <w:tabs>
        <w:tab w:val="center" w:pos="4677"/>
        <w:tab w:val="right" w:pos="9355"/>
      </w:tabs>
    </w:pPr>
    <w:rPr>
      <w:rFonts w:asciiTheme="minorHAnsi" w:eastAsia="Calibri" w:hAnsiTheme="minorHAnsi" w:cstheme="minorBidi"/>
      <w:color w:val="auto"/>
      <w:sz w:val="22"/>
      <w:szCs w:val="22"/>
      <w:lang w:eastAsia="en-US"/>
    </w:rPr>
  </w:style>
  <w:style w:type="character" w:customStyle="1" w:styleId="aff5">
    <w:name w:val="Привязка сноски"/>
    <w:qFormat/>
    <w:rsid w:val="00894C62"/>
    <w:rPr>
      <w:vertAlign w:val="superscript"/>
    </w:rPr>
  </w:style>
  <w:style w:type="paragraph" w:customStyle="1" w:styleId="17">
    <w:name w:val="Текст сноски1"/>
    <w:basedOn w:val="a"/>
    <w:uiPriority w:val="99"/>
    <w:semiHidden/>
    <w:unhideWhenUsed/>
    <w:qFormat/>
    <w:rsid w:val="00894C62"/>
    <w:pPr>
      <w:widowControl/>
      <w:spacing w:after="200" w:line="276" w:lineRule="auto"/>
    </w:pPr>
    <w:rPr>
      <w:rFonts w:ascii="Times New Roman" w:eastAsia="Calibri" w:hAnsi="Times New Roman" w:cs="Times New Roman"/>
      <w:color w:val="auto"/>
      <w:sz w:val="20"/>
      <w:szCs w:val="20"/>
      <w:lang w:eastAsia="en-US"/>
    </w:rPr>
  </w:style>
  <w:style w:type="paragraph" w:styleId="aff6">
    <w:name w:val="footnote text"/>
    <w:basedOn w:val="a"/>
    <w:link w:val="aff7"/>
    <w:uiPriority w:val="99"/>
    <w:unhideWhenUsed/>
    <w:rsid w:val="00894C62"/>
    <w:pPr>
      <w:widowControl/>
    </w:pPr>
    <w:rPr>
      <w:rFonts w:ascii="Times New Roman" w:eastAsiaTheme="minorHAnsi" w:hAnsi="Times New Roman" w:cstheme="minorBidi"/>
      <w:color w:val="auto"/>
      <w:sz w:val="20"/>
      <w:szCs w:val="20"/>
      <w:lang w:eastAsia="en-US"/>
    </w:rPr>
  </w:style>
  <w:style w:type="character" w:customStyle="1" w:styleId="aff7">
    <w:name w:val="Текст сноски Знак"/>
    <w:basedOn w:val="a0"/>
    <w:link w:val="aff6"/>
    <w:uiPriority w:val="99"/>
    <w:rsid w:val="00894C62"/>
    <w:rPr>
      <w:rFonts w:ascii="Times New Roman" w:eastAsiaTheme="minorHAnsi" w:hAnsi="Times New Roman" w:cstheme="minorBidi"/>
      <w:lang w:eastAsia="en-US"/>
    </w:rPr>
  </w:style>
  <w:style w:type="character" w:styleId="aff8">
    <w:name w:val="footnote reference"/>
    <w:basedOn w:val="a0"/>
    <w:uiPriority w:val="99"/>
    <w:unhideWhenUsed/>
    <w:rsid w:val="00894C62"/>
    <w:rPr>
      <w:vertAlign w:val="superscript"/>
    </w:rPr>
  </w:style>
  <w:style w:type="paragraph" w:styleId="aff9">
    <w:name w:val="Document Map"/>
    <w:basedOn w:val="a"/>
    <w:link w:val="affa"/>
    <w:uiPriority w:val="99"/>
    <w:semiHidden/>
    <w:unhideWhenUsed/>
    <w:rsid w:val="00894C62"/>
    <w:pPr>
      <w:widowControl/>
    </w:pPr>
    <w:rPr>
      <w:rFonts w:ascii="Tahoma" w:eastAsiaTheme="minorHAnsi" w:hAnsi="Tahoma" w:cs="Tahoma"/>
      <w:color w:val="auto"/>
      <w:sz w:val="16"/>
      <w:szCs w:val="16"/>
      <w:lang w:eastAsia="en-US"/>
    </w:rPr>
  </w:style>
  <w:style w:type="character" w:customStyle="1" w:styleId="affa">
    <w:name w:val="Схема документа Знак"/>
    <w:basedOn w:val="a0"/>
    <w:link w:val="aff9"/>
    <w:uiPriority w:val="99"/>
    <w:semiHidden/>
    <w:rsid w:val="00894C62"/>
    <w:rPr>
      <w:rFonts w:ascii="Tahoma" w:eastAsiaTheme="minorHAnsi" w:hAnsi="Tahoma" w:cs="Tahoma"/>
      <w:sz w:val="16"/>
      <w:szCs w:val="16"/>
      <w:lang w:eastAsia="en-US"/>
    </w:rPr>
  </w:style>
  <w:style w:type="paragraph" w:customStyle="1" w:styleId="affb">
    <w:name w:val="Нормальный (таблица)"/>
    <w:basedOn w:val="a"/>
    <w:next w:val="a"/>
    <w:uiPriority w:val="99"/>
    <w:qFormat/>
    <w:rsid w:val="00894C62"/>
    <w:pPr>
      <w:autoSpaceDE w:val="0"/>
      <w:autoSpaceDN w:val="0"/>
      <w:adjustRightInd w:val="0"/>
      <w:jc w:val="both"/>
    </w:pPr>
    <w:rPr>
      <w:rFonts w:ascii="Arial" w:eastAsia="Times New Roman" w:hAnsi="Arial" w:cs="Arial"/>
      <w:color w:val="auto"/>
      <w:sz w:val="26"/>
      <w:szCs w:val="26"/>
    </w:rPr>
  </w:style>
  <w:style w:type="character" w:customStyle="1" w:styleId="affc">
    <w:name w:val="Сравнение редакций"/>
    <w:uiPriority w:val="99"/>
    <w:rsid w:val="00894C62"/>
    <w:rPr>
      <w:b w:val="0"/>
      <w:bCs w:val="0"/>
      <w:color w:val="26282F"/>
    </w:rPr>
  </w:style>
  <w:style w:type="paragraph" w:customStyle="1" w:styleId="affd">
    <w:name w:val="Прижатый влево"/>
    <w:basedOn w:val="a"/>
    <w:next w:val="a"/>
    <w:uiPriority w:val="99"/>
    <w:qFormat/>
    <w:rsid w:val="00894C62"/>
    <w:pPr>
      <w:autoSpaceDE w:val="0"/>
      <w:autoSpaceDN w:val="0"/>
      <w:adjustRightInd w:val="0"/>
    </w:pPr>
    <w:rPr>
      <w:rFonts w:ascii="Arial" w:eastAsia="Times New Roman" w:hAnsi="Arial" w:cs="Arial"/>
      <w:color w:val="auto"/>
      <w:sz w:val="26"/>
      <w:szCs w:val="26"/>
    </w:rPr>
  </w:style>
  <w:style w:type="character" w:customStyle="1" w:styleId="affe">
    <w:name w:val="Выделение для Базового Поиска (курсив)"/>
    <w:uiPriority w:val="99"/>
    <w:rsid w:val="00894C62"/>
    <w:rPr>
      <w:b/>
      <w:bCs/>
      <w:i/>
      <w:iCs/>
      <w:color w:val="0058A9"/>
    </w:rPr>
  </w:style>
  <w:style w:type="paragraph" w:customStyle="1" w:styleId="s37">
    <w:name w:val="s_37"/>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s3">
    <w:name w:val="s_3"/>
    <w:basedOn w:val="a"/>
    <w:rsid w:val="00DB04FB"/>
    <w:pPr>
      <w:widowControl/>
      <w:spacing w:before="100" w:beforeAutospacing="1" w:after="100" w:afterAutospacing="1"/>
    </w:pPr>
    <w:rPr>
      <w:rFonts w:ascii="Times New Roman" w:eastAsia="Times New Roman" w:hAnsi="Times New Roman" w:cs="Times New Roman"/>
      <w:color w:val="auto"/>
    </w:rPr>
  </w:style>
  <w:style w:type="character" w:customStyle="1" w:styleId="afff">
    <w:name w:val="Цветовое выделение"/>
    <w:uiPriority w:val="99"/>
    <w:qFormat/>
    <w:rsid w:val="00DB04FB"/>
    <w:rPr>
      <w:b/>
      <w:bCs/>
      <w:color w:val="26282F"/>
    </w:rPr>
  </w:style>
  <w:style w:type="character" w:customStyle="1" w:styleId="afff0">
    <w:name w:val="Гипертекстовая ссылка"/>
    <w:uiPriority w:val="99"/>
    <w:qFormat/>
    <w:rsid w:val="00DB04FB"/>
    <w:rPr>
      <w:b w:val="0"/>
      <w:bCs w:val="0"/>
      <w:color w:val="106BBE"/>
    </w:rPr>
  </w:style>
  <w:style w:type="paragraph" w:customStyle="1" w:styleId="afff1">
    <w:name w:val="Таблицы (моноширинный)"/>
    <w:basedOn w:val="a"/>
    <w:next w:val="a"/>
    <w:uiPriority w:val="99"/>
    <w:rsid w:val="00DB04FB"/>
    <w:pPr>
      <w:autoSpaceDE w:val="0"/>
      <w:autoSpaceDN w:val="0"/>
      <w:adjustRightInd w:val="0"/>
    </w:pPr>
    <w:rPr>
      <w:rFonts w:ascii="Courier New" w:eastAsia="Times New Roman" w:hAnsi="Courier New" w:cs="Courier New"/>
      <w:color w:val="auto"/>
    </w:rPr>
  </w:style>
  <w:style w:type="character" w:customStyle="1" w:styleId="fontstyle01">
    <w:name w:val="fontstyle01"/>
    <w:rsid w:val="00DB04FB"/>
    <w:rPr>
      <w:rFonts w:ascii="Times New Roman" w:hAnsi="Times New Roman" w:cs="Times New Roman" w:hint="default"/>
      <w:b w:val="0"/>
      <w:bCs w:val="0"/>
      <w:i/>
      <w:iCs/>
      <w:color w:val="000000"/>
      <w:sz w:val="24"/>
      <w:szCs w:val="24"/>
    </w:rPr>
  </w:style>
  <w:style w:type="character" w:styleId="afff2">
    <w:name w:val="Emphasis"/>
    <w:basedOn w:val="a0"/>
    <w:uiPriority w:val="20"/>
    <w:qFormat/>
    <w:locked/>
    <w:rsid w:val="00DB04FB"/>
    <w:rPr>
      <w:i/>
      <w:iCs/>
    </w:rPr>
  </w:style>
  <w:style w:type="character" w:customStyle="1" w:styleId="markedcontent">
    <w:name w:val="markedcontent"/>
    <w:basedOn w:val="a0"/>
    <w:rsid w:val="00DB04FB"/>
  </w:style>
  <w:style w:type="paragraph" w:customStyle="1" w:styleId="msonormal0">
    <w:name w:val="msonormal"/>
    <w:basedOn w:val="a"/>
    <w:rsid w:val="00DB04FB"/>
    <w:pPr>
      <w:widowControl/>
      <w:spacing w:before="100" w:beforeAutospacing="1" w:after="100" w:afterAutospacing="1"/>
    </w:pPr>
    <w:rPr>
      <w:rFonts w:ascii="Times New Roman" w:eastAsia="Times New Roman" w:hAnsi="Times New Roman" w:cs="Times New Roman"/>
      <w:color w:val="auto"/>
    </w:rPr>
  </w:style>
  <w:style w:type="paragraph" w:customStyle="1" w:styleId="xl150">
    <w:name w:val="xl150"/>
    <w:basedOn w:val="a"/>
    <w:rsid w:val="00DB04FB"/>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xl151">
    <w:name w:val="xl151"/>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152">
    <w:name w:val="xl152"/>
    <w:basedOn w:val="a"/>
    <w:rsid w:val="00DB04FB"/>
    <w:pPr>
      <w:widowControl/>
      <w:pBdr>
        <w:top w:val="single" w:sz="4" w:space="0" w:color="auto"/>
        <w:left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3">
    <w:name w:val="xl153"/>
    <w:basedOn w:val="a"/>
    <w:rsid w:val="00DB04FB"/>
    <w:pPr>
      <w:widowControl/>
      <w:pBdr>
        <w:top w:val="single" w:sz="4" w:space="0" w:color="auto"/>
        <w:bottom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4">
    <w:name w:val="xl154"/>
    <w:basedOn w:val="a"/>
    <w:rsid w:val="00DB04FB"/>
    <w:pPr>
      <w:widowControl/>
      <w:pBdr>
        <w:top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5">
    <w:name w:val="xl155"/>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6">
    <w:name w:val="xl156"/>
    <w:basedOn w:val="a"/>
    <w:rsid w:val="00DB04FB"/>
    <w:pPr>
      <w:widowControl/>
      <w:pBdr>
        <w:left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7">
    <w:name w:val="xl157"/>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58">
    <w:name w:val="xl158"/>
    <w:basedOn w:val="a"/>
    <w:rsid w:val="00DB04FB"/>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59">
    <w:name w:val="xl159"/>
    <w:basedOn w:val="a"/>
    <w:rsid w:val="00DB04F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160">
    <w:name w:val="xl160"/>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1">
    <w:name w:val="xl161"/>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2">
    <w:name w:val="xl162"/>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FF0000"/>
      <w:sz w:val="20"/>
      <w:szCs w:val="20"/>
    </w:rPr>
  </w:style>
  <w:style w:type="paragraph" w:customStyle="1" w:styleId="xl163">
    <w:name w:val="xl163"/>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4">
    <w:name w:val="xl164"/>
    <w:basedOn w:val="a"/>
    <w:rsid w:val="00DB04FB"/>
    <w:pPr>
      <w:widowControl/>
      <w:pBdr>
        <w:left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5">
    <w:name w:val="xl165"/>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66">
    <w:name w:val="xl166"/>
    <w:basedOn w:val="a"/>
    <w:rsid w:val="00DB04FB"/>
    <w:pPr>
      <w:widowControl/>
      <w:pBdr>
        <w:top w:val="single" w:sz="4" w:space="0" w:color="auto"/>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7">
    <w:name w:val="xl167"/>
    <w:basedOn w:val="a"/>
    <w:rsid w:val="00DB04FB"/>
    <w:pPr>
      <w:widowControl/>
      <w:pBdr>
        <w:left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8">
    <w:name w:val="xl168"/>
    <w:basedOn w:val="a"/>
    <w:rsid w:val="00DB04FB"/>
    <w:pPr>
      <w:widowControl/>
      <w:pBdr>
        <w:left w:val="single" w:sz="4" w:space="0" w:color="auto"/>
        <w:bottom w:val="single" w:sz="4" w:space="0" w:color="auto"/>
        <w:right w:val="single" w:sz="4" w:space="0" w:color="auto"/>
      </w:pBdr>
      <w:shd w:val="clear" w:color="000000" w:fill="F79646"/>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169">
    <w:name w:val="xl169"/>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0">
    <w:name w:val="xl170"/>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1">
    <w:name w:val="xl171"/>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2">
    <w:name w:val="xl172"/>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3">
    <w:name w:val="xl173"/>
    <w:basedOn w:val="a"/>
    <w:rsid w:val="00DB04FB"/>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4">
    <w:name w:val="xl174"/>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5">
    <w:name w:val="xl175"/>
    <w:basedOn w:val="a"/>
    <w:rsid w:val="00DB04FB"/>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6">
    <w:name w:val="xl176"/>
    <w:basedOn w:val="a"/>
    <w:rsid w:val="00DB04FB"/>
    <w:pPr>
      <w:widowControl/>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7">
    <w:name w:val="xl177"/>
    <w:basedOn w:val="a"/>
    <w:rsid w:val="00DB04FB"/>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78">
    <w:name w:val="xl178"/>
    <w:basedOn w:val="a"/>
    <w:rsid w:val="00DB04FB"/>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79">
    <w:name w:val="xl179"/>
    <w:basedOn w:val="a"/>
    <w:rsid w:val="00DB04FB"/>
    <w:pPr>
      <w:widowControl/>
      <w:pBdr>
        <w:top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0">
    <w:name w:val="xl180"/>
    <w:basedOn w:val="a"/>
    <w:rsid w:val="00DB04FB"/>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81">
    <w:name w:val="xl18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2">
    <w:name w:val="xl18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3">
    <w:name w:val="xl183"/>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4">
    <w:name w:val="xl184"/>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5">
    <w:name w:val="xl185"/>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6">
    <w:name w:val="xl186"/>
    <w:basedOn w:val="a"/>
    <w:rsid w:val="00DB04F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7">
    <w:name w:val="xl187"/>
    <w:basedOn w:val="a"/>
    <w:rsid w:val="00DB04F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8">
    <w:name w:val="xl188"/>
    <w:basedOn w:val="a"/>
    <w:rsid w:val="00DB04F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89">
    <w:name w:val="xl189"/>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0">
    <w:name w:val="xl190"/>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1">
    <w:name w:val="xl191"/>
    <w:basedOn w:val="a"/>
    <w:rsid w:val="00DB04FB"/>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paragraph" w:customStyle="1" w:styleId="xl192">
    <w:name w:val="xl192"/>
    <w:basedOn w:val="a"/>
    <w:rsid w:val="00DB04F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0"/>
      <w:szCs w:val="20"/>
    </w:rPr>
  </w:style>
  <w:style w:type="character" w:customStyle="1" w:styleId="18">
    <w:name w:val="Основной текст Знак1"/>
    <w:locked/>
    <w:rsid w:val="00DB04FB"/>
    <w:rPr>
      <w:rFonts w:ascii="Times New Roman" w:eastAsia="Times New Roman" w:hAnsi="Times New Roman" w:cs="Times New Roman"/>
      <w:sz w:val="24"/>
      <w:szCs w:val="24"/>
      <w:lang w:eastAsia="ar-SA"/>
    </w:rPr>
  </w:style>
  <w:style w:type="character" w:customStyle="1" w:styleId="19">
    <w:name w:val="Схема документа Знак1"/>
    <w:basedOn w:val="a0"/>
    <w:uiPriority w:val="99"/>
    <w:semiHidden/>
    <w:rsid w:val="00DB04FB"/>
    <w:rPr>
      <w:rFonts w:ascii="Tahoma" w:hAnsi="Tahoma" w:cs="Tahoma"/>
      <w:sz w:val="16"/>
      <w:szCs w:val="16"/>
    </w:rPr>
  </w:style>
  <w:style w:type="character" w:customStyle="1" w:styleId="1a">
    <w:name w:val="Заголовок №1_"/>
    <w:basedOn w:val="a0"/>
    <w:link w:val="1b"/>
    <w:rsid w:val="00DB04FB"/>
    <w:rPr>
      <w:rFonts w:eastAsia="Times New Roman"/>
      <w:sz w:val="26"/>
      <w:szCs w:val="26"/>
      <w:shd w:val="clear" w:color="auto" w:fill="FFFFFF"/>
    </w:rPr>
  </w:style>
  <w:style w:type="paragraph" w:customStyle="1" w:styleId="1b">
    <w:name w:val="Заголовок №1"/>
    <w:basedOn w:val="a"/>
    <w:link w:val="1a"/>
    <w:rsid w:val="00DB04FB"/>
    <w:pPr>
      <w:widowControl/>
      <w:shd w:val="clear" w:color="auto" w:fill="FFFFFF"/>
      <w:spacing w:before="960" w:line="322" w:lineRule="exact"/>
      <w:jc w:val="center"/>
      <w:outlineLvl w:val="0"/>
    </w:pPr>
    <w:rPr>
      <w:rFonts w:ascii="Calibri" w:eastAsia="Times New Roman" w:hAnsi="Calibri" w:cs="Times New Roman"/>
      <w:color w:val="auto"/>
      <w:sz w:val="26"/>
      <w:szCs w:val="26"/>
    </w:rPr>
  </w:style>
  <w:style w:type="paragraph" w:customStyle="1" w:styleId="25">
    <w:name w:val="Основной текст2"/>
    <w:basedOn w:val="a"/>
    <w:rsid w:val="00DB04FB"/>
    <w:pPr>
      <w:widowControl/>
      <w:shd w:val="clear" w:color="auto" w:fill="FFFFFF"/>
      <w:spacing w:line="322" w:lineRule="exact"/>
    </w:pPr>
    <w:rPr>
      <w:rFonts w:asciiTheme="minorHAnsi" w:eastAsia="Times New Roman" w:hAnsiTheme="minorHAnsi" w:cs="Times New Roman"/>
      <w:color w:val="auto"/>
      <w:sz w:val="25"/>
      <w:szCs w:val="25"/>
      <w:lang w:eastAsia="en-US"/>
    </w:rPr>
  </w:style>
  <w:style w:type="table" w:customStyle="1" w:styleId="150">
    <w:name w:val="Сетка таблицы15"/>
    <w:basedOn w:val="a1"/>
    <w:next w:val="a7"/>
    <w:uiPriority w:val="59"/>
    <w:rsid w:val="009E73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7"/>
    <w:uiPriority w:val="59"/>
    <w:rsid w:val="007C17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0"/>
    <w:rsid w:val="00C30774"/>
  </w:style>
  <w:style w:type="table" w:customStyle="1" w:styleId="190">
    <w:name w:val="Сетка таблицы19"/>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7"/>
    <w:uiPriority w:val="59"/>
    <w:rsid w:val="00C30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uiPriority w:val="99"/>
    <w:unhideWhenUsed/>
    <w:qFormat/>
    <w:rsid w:val="00C30774"/>
    <w:pPr>
      <w:widowControl w:val="0"/>
      <w:autoSpaceDE w:val="0"/>
      <w:autoSpaceDN w:val="0"/>
      <w:adjustRightInd w:val="0"/>
      <w:spacing w:after="160" w:line="259"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1117">
      <w:bodyDiv w:val="1"/>
      <w:marLeft w:val="0"/>
      <w:marRight w:val="0"/>
      <w:marTop w:val="0"/>
      <w:marBottom w:val="0"/>
      <w:divBdr>
        <w:top w:val="none" w:sz="0" w:space="0" w:color="auto"/>
        <w:left w:val="none" w:sz="0" w:space="0" w:color="auto"/>
        <w:bottom w:val="none" w:sz="0" w:space="0" w:color="auto"/>
        <w:right w:val="none" w:sz="0" w:space="0" w:color="auto"/>
      </w:divBdr>
    </w:div>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1671328526">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1C11C-9CEB-4E3F-9410-6F988A81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30</Pages>
  <Words>6403</Words>
  <Characters>38614</Characters>
  <Application>Microsoft Office Word</Application>
  <DocSecurity>0</DocSecurity>
  <Lines>321</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Савченкова Галина Александровна</dc:creator>
  <cp:lastModifiedBy>Зиганшина Екатерина Александровна</cp:lastModifiedBy>
  <cp:revision>31</cp:revision>
  <cp:lastPrinted>2026-05-18T10:52:00Z</cp:lastPrinted>
  <dcterms:created xsi:type="dcterms:W3CDTF">2026-07-14T11:11:00Z</dcterms:created>
  <dcterms:modified xsi:type="dcterms:W3CDTF">2026-07-17T06:17:00Z</dcterms:modified>
</cp:coreProperties>
</file>